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7" w:rsidRPr="00F54E2C" w:rsidRDefault="00B44B77" w:rsidP="00B44B77">
      <w:pPr>
        <w:pStyle w:val="Nadpis"/>
      </w:pPr>
      <w:bookmarkStart w:id="0" w:name="_Toc373324058"/>
      <w:bookmarkStart w:id="1" w:name="_Toc373324133"/>
      <w:bookmarkStart w:id="2" w:name="_Toc373324177"/>
      <w:bookmarkStart w:id="3" w:name="_Toc374275703"/>
      <w:bookmarkStart w:id="4" w:name="_Toc378595956"/>
      <w:r w:rsidRPr="00F54E2C">
        <w:t>SPOLUPRACOVNÍCI</w:t>
      </w:r>
      <w:bookmarkEnd w:id="0"/>
      <w:bookmarkEnd w:id="1"/>
      <w:bookmarkEnd w:id="2"/>
      <w:bookmarkEnd w:id="3"/>
      <w:bookmarkEnd w:id="4"/>
    </w:p>
    <w:p w:rsidR="00B44B77" w:rsidRPr="00F54E2C" w:rsidRDefault="00B44B77" w:rsidP="00B44B77">
      <w:pPr>
        <w:pStyle w:val="Text"/>
      </w:pPr>
      <w:r w:rsidRPr="00F54E2C">
        <w:t xml:space="preserve">U nás byla participativní příprava rozhodnutí (PPR) v rámci veřejné správy shrnuta do principů a návodů, populárně (ale nikoli v postačujícím rozsahu) popsána, částečně vyzkoušena a doporučena. Metodiku (kromě integrace a souvislosti s jinou činností veřejné správy)) zpracovala pracovní skupina, ustavená předsedou vlády. V posledních létech na ní spolupracovali nebo ji doporučili domácí a zahraniční odborníci včetně nositelů těchto funkcí: předseda a místopředseda vlády, ministr a náměstek ministra, generální ředitel a ředitel zahraniční federální správy, </w:t>
      </w:r>
      <w:proofErr w:type="spellStart"/>
      <w:r w:rsidRPr="00F54E2C">
        <w:t>eurokomisař</w:t>
      </w:r>
      <w:proofErr w:type="spellEnd"/>
      <w:r w:rsidRPr="00F54E2C">
        <w:t xml:space="preserve">, předseda Statistického úřadu a předsedkyně ÚJB. </w:t>
      </w:r>
    </w:p>
    <w:p w:rsidR="00B44B77" w:rsidRPr="00F54E2C" w:rsidRDefault="00B44B77" w:rsidP="00B44B77">
      <w:pPr>
        <w:pStyle w:val="Text"/>
      </w:pPr>
      <w:r w:rsidRPr="00F54E2C">
        <w:rPr>
          <w:rFonts w:cs="Times New Roman"/>
        </w:rPr>
        <w:t xml:space="preserve">K práci přispěli také </w:t>
      </w:r>
      <w:r w:rsidRPr="00F54E2C">
        <w:t xml:space="preserve">Robert </w:t>
      </w:r>
      <w:proofErr w:type="spellStart"/>
      <w:r w:rsidRPr="00F54E2C">
        <w:t>Agger</w:t>
      </w:r>
      <w:proofErr w:type="spellEnd"/>
      <w:r w:rsidRPr="00F54E2C">
        <w:t xml:space="preserve">, </w:t>
      </w:r>
      <w:proofErr w:type="spellStart"/>
      <w:r w:rsidRPr="00F54E2C">
        <w:t>Carolin</w:t>
      </w:r>
      <w:proofErr w:type="spellEnd"/>
      <w:r w:rsidRPr="00F54E2C">
        <w:t xml:space="preserve"> </w:t>
      </w:r>
      <w:proofErr w:type="spellStart"/>
      <w:r w:rsidRPr="00F54E2C">
        <w:t>Andrew</w:t>
      </w:r>
      <w:proofErr w:type="spellEnd"/>
      <w:r w:rsidRPr="00F54E2C">
        <w:t xml:space="preserve">, Josef </w:t>
      </w:r>
      <w:proofErr w:type="spellStart"/>
      <w:r w:rsidRPr="00F54E2C">
        <w:t>Baxa</w:t>
      </w:r>
      <w:proofErr w:type="spellEnd"/>
      <w:r w:rsidRPr="00F54E2C">
        <w:t xml:space="preserve">, Vladimír Bezděk, Walter </w:t>
      </w:r>
      <w:proofErr w:type="spellStart"/>
      <w:r w:rsidRPr="00F54E2C">
        <w:t>Buckley</w:t>
      </w:r>
      <w:proofErr w:type="spellEnd"/>
      <w:r w:rsidRPr="00F54E2C">
        <w:t xml:space="preserve">, </w:t>
      </w:r>
      <w:proofErr w:type="spellStart"/>
      <w:r w:rsidRPr="00F54E2C">
        <w:t>Joe</w:t>
      </w:r>
      <w:proofErr w:type="spellEnd"/>
      <w:r w:rsidRPr="00F54E2C">
        <w:t xml:space="preserve"> </w:t>
      </w:r>
      <w:proofErr w:type="spellStart"/>
      <w:r w:rsidRPr="00F54E2C">
        <w:t>Byrne</w:t>
      </w:r>
      <w:proofErr w:type="spellEnd"/>
      <w:r w:rsidRPr="00F54E2C">
        <w:t xml:space="preserve">, </w:t>
      </w:r>
      <w:proofErr w:type="spellStart"/>
      <w:r w:rsidRPr="00F54E2C">
        <w:t>Joe</w:t>
      </w:r>
      <w:proofErr w:type="spellEnd"/>
      <w:r w:rsidRPr="00F54E2C">
        <w:t xml:space="preserve"> </w:t>
      </w:r>
      <w:proofErr w:type="spellStart"/>
      <w:r w:rsidRPr="00F54E2C">
        <w:t>Davies</w:t>
      </w:r>
      <w:proofErr w:type="spellEnd"/>
      <w:r w:rsidRPr="00F54E2C">
        <w:t xml:space="preserve">, Tomáš </w:t>
      </w:r>
      <w:proofErr w:type="spellStart"/>
      <w:r w:rsidRPr="00F54E2C">
        <w:t>Doucha</w:t>
      </w:r>
      <w:proofErr w:type="spellEnd"/>
      <w:r w:rsidRPr="00F54E2C">
        <w:t xml:space="preserve">, Dana </w:t>
      </w:r>
      <w:proofErr w:type="spellStart"/>
      <w:r w:rsidRPr="00F54E2C">
        <w:t>Drábová</w:t>
      </w:r>
      <w:proofErr w:type="spellEnd"/>
      <w:r w:rsidRPr="00F54E2C">
        <w:t xml:space="preserve">, Charles </w:t>
      </w:r>
      <w:proofErr w:type="spellStart"/>
      <w:r w:rsidRPr="00F54E2C">
        <w:t>Ficner</w:t>
      </w:r>
      <w:proofErr w:type="spellEnd"/>
      <w:r w:rsidRPr="00F54E2C">
        <w:t xml:space="preserve">, Tomáš </w:t>
      </w:r>
      <w:proofErr w:type="spellStart"/>
      <w:r w:rsidRPr="00F54E2C">
        <w:t>Hoffmeister</w:t>
      </w:r>
      <w:proofErr w:type="spellEnd"/>
      <w:r w:rsidRPr="00F54E2C">
        <w:t xml:space="preserve">, Sam </w:t>
      </w:r>
      <w:proofErr w:type="spellStart"/>
      <w:r w:rsidRPr="00F54E2C">
        <w:t>Howard</w:t>
      </w:r>
      <w:proofErr w:type="spellEnd"/>
      <w:r w:rsidRPr="00F54E2C">
        <w:t xml:space="preserve">, </w:t>
      </w:r>
      <w:proofErr w:type="spellStart"/>
      <w:r w:rsidRPr="00F54E2C">
        <w:t>Abdul</w:t>
      </w:r>
      <w:proofErr w:type="spellEnd"/>
      <w:r w:rsidRPr="00F54E2C">
        <w:t xml:space="preserve"> </w:t>
      </w:r>
      <w:proofErr w:type="spellStart"/>
      <w:r w:rsidRPr="00F54E2C">
        <w:t>Ibrahim</w:t>
      </w:r>
      <w:proofErr w:type="spellEnd"/>
      <w:r w:rsidRPr="00F54E2C">
        <w:t xml:space="preserve">, </w:t>
      </w:r>
      <w:r>
        <w:t xml:space="preserve">Adam Janoušek, </w:t>
      </w:r>
      <w:r w:rsidRPr="00F54E2C">
        <w:t xml:space="preserve">Jan </w:t>
      </w:r>
      <w:proofErr w:type="spellStart"/>
      <w:r w:rsidRPr="00F54E2C">
        <w:t>Kochrda</w:t>
      </w:r>
      <w:proofErr w:type="spellEnd"/>
      <w:r w:rsidRPr="00F54E2C">
        <w:t xml:space="preserve">, Květa Kořínková,  Josef </w:t>
      </w:r>
      <w:proofErr w:type="spellStart"/>
      <w:r w:rsidRPr="00F54E2C">
        <w:t>Košař</w:t>
      </w:r>
      <w:proofErr w:type="spellEnd"/>
      <w:r w:rsidRPr="00F54E2C">
        <w:t xml:space="preserve">, Josef Lux, Apolena </w:t>
      </w:r>
      <w:proofErr w:type="spellStart"/>
      <w:r w:rsidRPr="00F54E2C">
        <w:t>Menšlová</w:t>
      </w:r>
      <w:proofErr w:type="spellEnd"/>
      <w:r w:rsidRPr="00F54E2C">
        <w:t xml:space="preserve">, Eva Ondroušková, Edvard </w:t>
      </w:r>
      <w:proofErr w:type="spellStart"/>
      <w:r w:rsidRPr="00F54E2C">
        <w:t>Outrata</w:t>
      </w:r>
      <w:proofErr w:type="spellEnd"/>
      <w:r w:rsidRPr="00F54E2C">
        <w:t xml:space="preserve">, Frank </w:t>
      </w:r>
      <w:proofErr w:type="spellStart"/>
      <w:r w:rsidRPr="00F54E2C">
        <w:t>Patterson</w:t>
      </w:r>
      <w:proofErr w:type="spellEnd"/>
      <w:r w:rsidRPr="00F54E2C">
        <w:t xml:space="preserve">, Martin </w:t>
      </w:r>
      <w:proofErr w:type="spellStart"/>
      <w:r w:rsidRPr="00F54E2C">
        <w:t>Pergler</w:t>
      </w:r>
      <w:proofErr w:type="spellEnd"/>
      <w:r w:rsidRPr="00F54E2C">
        <w:t xml:space="preserve">, Hana </w:t>
      </w:r>
      <w:proofErr w:type="spellStart"/>
      <w:r w:rsidRPr="00F54E2C">
        <w:t>Pěnkavová</w:t>
      </w:r>
      <w:proofErr w:type="spellEnd"/>
      <w:r w:rsidRPr="00F54E2C">
        <w:t xml:space="preserve">, René </w:t>
      </w:r>
      <w:proofErr w:type="spellStart"/>
      <w:r w:rsidRPr="00F54E2C">
        <w:t>Proulx</w:t>
      </w:r>
      <w:proofErr w:type="spellEnd"/>
      <w:r w:rsidRPr="00F54E2C">
        <w:t xml:space="preserve">, Manuel </w:t>
      </w:r>
      <w:proofErr w:type="spellStart"/>
      <w:r w:rsidRPr="00F54E2C">
        <w:t>Romero</w:t>
      </w:r>
      <w:proofErr w:type="spellEnd"/>
      <w:r w:rsidRPr="00F54E2C">
        <w:t xml:space="preserve">, </w:t>
      </w:r>
      <w:proofErr w:type="spellStart"/>
      <w:r w:rsidRPr="00F54E2C">
        <w:t>Jill</w:t>
      </w:r>
      <w:proofErr w:type="spellEnd"/>
      <w:r w:rsidRPr="00F54E2C">
        <w:t xml:space="preserve"> </w:t>
      </w:r>
      <w:proofErr w:type="spellStart"/>
      <w:r w:rsidRPr="00F54E2C">
        <w:t>Smith</w:t>
      </w:r>
      <w:proofErr w:type="spellEnd"/>
      <w:r w:rsidRPr="00F54E2C">
        <w:t xml:space="preserve">, </w:t>
      </w:r>
      <w:proofErr w:type="spellStart"/>
      <w:r w:rsidRPr="00F54E2C">
        <w:t>Harry</w:t>
      </w:r>
      <w:proofErr w:type="spellEnd"/>
      <w:r w:rsidRPr="00F54E2C">
        <w:t xml:space="preserve"> </w:t>
      </w:r>
      <w:proofErr w:type="spellStart"/>
      <w:r w:rsidRPr="00F54E2C">
        <w:t>Swain</w:t>
      </w:r>
      <w:proofErr w:type="spellEnd"/>
      <w:r w:rsidRPr="00F54E2C">
        <w:t xml:space="preserve">, Jarmila </w:t>
      </w:r>
      <w:proofErr w:type="spellStart"/>
      <w:r w:rsidRPr="00F54E2C">
        <w:t>Škvrnová</w:t>
      </w:r>
      <w:proofErr w:type="spellEnd"/>
      <w:r w:rsidRPr="00F54E2C">
        <w:t xml:space="preserve">, Vladimír </w:t>
      </w:r>
      <w:proofErr w:type="spellStart"/>
      <w:r w:rsidRPr="00F54E2C">
        <w:t>Špidla</w:t>
      </w:r>
      <w:proofErr w:type="spellEnd"/>
      <w:r w:rsidRPr="00F54E2C">
        <w:t xml:space="preserve">, Andrea </w:t>
      </w:r>
      <w:proofErr w:type="spellStart"/>
      <w:r w:rsidRPr="00F54E2C">
        <w:t>Štorchová</w:t>
      </w:r>
      <w:proofErr w:type="spellEnd"/>
      <w:r w:rsidRPr="00F54E2C">
        <w:t xml:space="preserve">, Jaroslav Šulc, Jaroslav </w:t>
      </w:r>
      <w:proofErr w:type="spellStart"/>
      <w:r w:rsidRPr="00F54E2C">
        <w:t>Ungerman</w:t>
      </w:r>
      <w:proofErr w:type="spellEnd"/>
      <w:r w:rsidRPr="00F54E2C">
        <w:t>, Marie Vlková, Hans Wolf, Karel Zemek, Tomáš Zídek</w:t>
      </w:r>
      <w:r w:rsidRPr="00F54E2C">
        <w:rPr>
          <w:rFonts w:cs="Times New Roman"/>
        </w:rPr>
        <w:t xml:space="preserve">. </w:t>
      </w:r>
    </w:p>
    <w:p w:rsidR="00B44B77" w:rsidRPr="00F54E2C" w:rsidRDefault="00B44B77" w:rsidP="00B44B77">
      <w:pPr>
        <w:pStyle w:val="Text"/>
      </w:pPr>
      <w:r w:rsidRPr="00F54E2C">
        <w:t>Dále spolupracovali odborníci</w:t>
      </w:r>
      <w:r w:rsidRPr="00F54E2C">
        <w:rPr>
          <w:b/>
        </w:rPr>
        <w:t xml:space="preserve"> </w:t>
      </w:r>
      <w:r w:rsidRPr="00F54E2C">
        <w:t xml:space="preserve">z řady universit, zejména z Kalifornské univerzity v Los Angeles, Havajské university v Honolulu, Ottawské univerzity; pracovníci veřejné správy (zejména Kanady a ČR); spolupracovníci na úkolu </w:t>
      </w:r>
      <w:r w:rsidRPr="00F54E2C">
        <w:rPr>
          <w:i/>
        </w:rPr>
        <w:t>Koncepce a řízení</w:t>
      </w:r>
      <w:r w:rsidRPr="00F54E2C">
        <w:t>, zadaném premiérem (</w:t>
      </w:r>
      <w:proofErr w:type="spellStart"/>
      <w:r w:rsidRPr="00F54E2C">
        <w:t>Drábová</w:t>
      </w:r>
      <w:proofErr w:type="spellEnd"/>
      <w:r w:rsidRPr="00F54E2C">
        <w:t xml:space="preserve">, Kořínková, </w:t>
      </w:r>
      <w:proofErr w:type="spellStart"/>
      <w:r w:rsidRPr="00F54E2C">
        <w:t>Outrata</w:t>
      </w:r>
      <w:proofErr w:type="spellEnd"/>
      <w:r w:rsidRPr="00F54E2C">
        <w:t xml:space="preserve">, </w:t>
      </w:r>
      <w:proofErr w:type="spellStart"/>
      <w:r w:rsidRPr="00F54E2C">
        <w:t>Pergler</w:t>
      </w:r>
      <w:proofErr w:type="spellEnd"/>
      <w:r w:rsidRPr="00F54E2C">
        <w:t>) ;</w:t>
      </w:r>
      <w:r w:rsidRPr="00F54E2C">
        <w:rPr>
          <w:b/>
        </w:rPr>
        <w:t xml:space="preserve"> </w:t>
      </w:r>
      <w:r w:rsidRPr="00F54E2C">
        <w:t xml:space="preserve">a v neposlední řadě zejména pracovníci mezinárodní konzultační firmy P. </w:t>
      </w:r>
      <w:proofErr w:type="spellStart"/>
      <w:r w:rsidRPr="00F54E2C">
        <w:t>Pergler</w:t>
      </w:r>
      <w:proofErr w:type="spellEnd"/>
      <w:r w:rsidRPr="00F54E2C">
        <w:t xml:space="preserve"> </w:t>
      </w:r>
      <w:proofErr w:type="spellStart"/>
      <w:r w:rsidRPr="00F54E2C">
        <w:t>Associates</w:t>
      </w:r>
      <w:proofErr w:type="spellEnd"/>
      <w:r w:rsidRPr="00F54E2C">
        <w:t xml:space="preserve"> </w:t>
      </w:r>
      <w:proofErr w:type="spellStart"/>
      <w:r w:rsidRPr="00F54E2C">
        <w:t>Inc</w:t>
      </w:r>
      <w:proofErr w:type="spellEnd"/>
      <w:r w:rsidRPr="00F54E2C">
        <w:t xml:space="preserve">. Firmy New IT a  </w:t>
      </w:r>
      <w:proofErr w:type="spellStart"/>
      <w:r w:rsidRPr="00F54E2C">
        <w:t>Fractal</w:t>
      </w:r>
      <w:proofErr w:type="spellEnd"/>
      <w:r w:rsidRPr="00F54E2C">
        <w:t xml:space="preserve"> zajišťovaly pro část práce IT. Hlavní autor, Přemysl „</w:t>
      </w:r>
      <w:proofErr w:type="spellStart"/>
      <w:r w:rsidRPr="00F54E2C">
        <w:t>Misha</w:t>
      </w:r>
      <w:proofErr w:type="spellEnd"/>
      <w:r w:rsidRPr="00F54E2C">
        <w:t xml:space="preserve">“ </w:t>
      </w:r>
      <w:proofErr w:type="spellStart"/>
      <w:r w:rsidRPr="00F54E2C">
        <w:t>Pergler</w:t>
      </w:r>
      <w:proofErr w:type="spellEnd"/>
      <w:r w:rsidRPr="00F54E2C">
        <w:t>, řídil v ČSSR odbor výzkumu systémů a soukromě se zabýval i společenskými systémy. Byl členem odbojových, horolezeckých a profesních organizací, nikdy nebyl členem politické strany. Po roce 1968 mimo jiné učil na Kalifornské universitě, pracoval v kanadské veřejné správě a byl mezinárodním konzultantem. Zabýval se hlavně procesem řízení a komunikace, strategickou prací a spolužitím různých etnik. Po roce 1989 pracoval občas i v ČR pro presidenta, premiéra, ministry a veřejnou správu; a učil. Kontak</w:t>
      </w:r>
      <w:r w:rsidRPr="00F54E2C">
        <w:rPr>
          <w:color w:val="00000A"/>
        </w:rPr>
        <w:t xml:space="preserve">t </w:t>
      </w:r>
      <w:hyperlink r:id="rId5" w:history="1">
        <w:r w:rsidRPr="00F54E2C">
          <w:rPr>
            <w:color w:val="00000A"/>
          </w:rPr>
          <w:t>pp@pergler.org</w:t>
        </w:r>
      </w:hyperlink>
    </w:p>
    <w:p w:rsidR="00B44B77" w:rsidRPr="00F54E2C" w:rsidRDefault="00B44B77" w:rsidP="00B44B77">
      <w:pPr>
        <w:pStyle w:val="Nadpis"/>
      </w:pPr>
      <w:bookmarkStart w:id="5" w:name="_Toc373324059"/>
      <w:bookmarkStart w:id="6" w:name="_Toc373324134"/>
      <w:bookmarkStart w:id="7" w:name="_Toc373324178"/>
      <w:bookmarkStart w:id="8" w:name="_Toc374275704"/>
      <w:bookmarkStart w:id="9" w:name="_Toc378595957"/>
      <w:r w:rsidRPr="00F54E2C">
        <w:t>HODNOCENÍ</w:t>
      </w:r>
      <w:bookmarkEnd w:id="5"/>
      <w:bookmarkEnd w:id="6"/>
      <w:bookmarkEnd w:id="7"/>
      <w:bookmarkEnd w:id="8"/>
      <w:bookmarkEnd w:id="9"/>
    </w:p>
    <w:p w:rsidR="00B44B77" w:rsidRPr="00F54E2C" w:rsidRDefault="00B44B77" w:rsidP="00B44B77">
      <w:pPr>
        <w:pStyle w:val="Text"/>
      </w:pPr>
      <w:r w:rsidRPr="00F54E2C">
        <w:t xml:space="preserve">Participativní příprava byly spolupracovníky trvale neformálně hodnoceny během jejího rozpracování. To se týká i některých vedoucích pracovníků veřejné správy ČR. Celkové formální profesionální hodnocení nebylo provedeno. Většina českých praktiků, kteří konzultovali o zpracovávané silové metodice, ani vláda </w:t>
      </w:r>
      <w:r w:rsidRPr="00F54E2C">
        <w:lastRenderedPageBreak/>
        <w:t>ČR o participativní metodice nevěděli a jejich mlčení proto nelze považovat ani za souhlas, ani za kritiku participativního přístupu. Následují některá typická</w:t>
      </w:r>
      <w:r>
        <w:t>,</w:t>
      </w:r>
      <w:r w:rsidRPr="00F54E2C">
        <w:t xml:space="preserve"> </w:t>
      </w:r>
      <w:r>
        <w:t xml:space="preserve">opakovaná, </w:t>
      </w:r>
      <w:r w:rsidRPr="00F54E2C">
        <w:t>vybraná hodnocení původní participativní práce</w:t>
      </w:r>
      <w:r>
        <w:t xml:space="preserve"> od vedoucích pracovníků</w:t>
      </w:r>
      <w:r w:rsidRPr="00F54E2C">
        <w:t>. Jsou vesměs positivní, profesionální negativní hodnocení nejsou známá.</w:t>
      </w:r>
    </w:p>
    <w:p w:rsidR="00B44B77" w:rsidRDefault="00B44B77" w:rsidP="00B44B77">
      <w:pPr>
        <w:pStyle w:val="Text"/>
      </w:pPr>
      <w:r w:rsidRPr="00F54E2C">
        <w:t>Desetistránkový text s označením „00 09 26 Hodnocení“ obsahoval mimo jiné hodnocení procesu přípravy autory, uvedenými výš</w:t>
      </w:r>
      <w:r>
        <w:t>e.</w:t>
      </w:r>
    </w:p>
    <w:p w:rsidR="00B44B77" w:rsidRDefault="00B44B77" w:rsidP="00B44B77">
      <w:pPr>
        <w:pStyle w:val="Text"/>
        <w:pBdr>
          <w:bottom w:val="single" w:sz="6" w:space="1" w:color="auto"/>
        </w:pBdr>
      </w:pPr>
      <w:r w:rsidRPr="00541817">
        <w:rPr>
          <w:b/>
        </w:rPr>
        <w:t>Příklady hodnocení</w:t>
      </w:r>
      <w:r w:rsidRPr="00541817">
        <w:t xml:space="preserve"> (Bloková metoda  byla jedna z realizací participativního přístupu)</w:t>
      </w:r>
    </w:p>
    <w:p w:rsidR="00B44B77" w:rsidRPr="00D9489D" w:rsidRDefault="00B44B77" w:rsidP="00B44B77">
      <w:pPr>
        <w:pStyle w:val="Text"/>
      </w:pPr>
      <w:r w:rsidRPr="00D9489D">
        <w:t>Od podzimu 2004 do června 2005 jsem pracoval z pověření vlády ČR jako koordinátor přípravy důchodové reformy. Se zprávou o úkolu „Koncepce a řízení“ souvisí tyto mé zkušenosti:</w:t>
      </w:r>
    </w:p>
    <w:p w:rsidR="00B44B77" w:rsidRPr="00D9489D" w:rsidRDefault="00B44B77" w:rsidP="00B44B77">
      <w:pPr>
        <w:pStyle w:val="Text"/>
      </w:pPr>
      <w:r w:rsidRPr="00D9489D">
        <w:t>Osvědčilo se připravit podrobný odhad dopadu jednotlivých variant a navzájem je porovnat</w:t>
      </w:r>
    </w:p>
    <w:p w:rsidR="00B44B77" w:rsidRPr="00D9489D" w:rsidRDefault="00B44B77" w:rsidP="00B44B77">
      <w:pPr>
        <w:pStyle w:val="Text"/>
      </w:pPr>
      <w:r w:rsidRPr="00D9489D">
        <w:t xml:space="preserve">Na přípravě variant se zúčastnily všechny parlamentní politické strany, Úřad vlády a dvě ministerstva. To bylo správné. Nedošlo ke konfliktům, ze kterých byly na začátku obavy. Nedošlo k úplnému konsenzu, ale rozdíly mezi pozicemi stran se zmírnily. Bylo by dobře, kdyby se v další práci mohly zúčastnit i pojišťovny a jiní vážní zájemci. </w:t>
      </w:r>
    </w:p>
    <w:p w:rsidR="00B44B77" w:rsidRPr="00D9489D" w:rsidRDefault="00B44B77" w:rsidP="00B44B77">
      <w:pPr>
        <w:pStyle w:val="Text"/>
      </w:pPr>
      <w:r w:rsidRPr="00D9489D">
        <w:t>Náš mandát bylo pouze modelování. Navrhli jsme a doufáme, že budou zpracovány i další otázky, například chování občanů, ošetření rizik u soukromých fondů a podobně</w:t>
      </w:r>
    </w:p>
    <w:p w:rsidR="00B44B77" w:rsidRPr="00D9489D" w:rsidRDefault="00B44B77" w:rsidP="00B44B77">
      <w:pPr>
        <w:pStyle w:val="Text"/>
      </w:pPr>
      <w:r w:rsidRPr="00D9489D">
        <w:t>Pomohly metodické zkušenosti z práce, popisované ve zprávě „Koncepce a řízení“. Byla to náhoda, že se nám podařilo získat konzultace. Metodickou improvizací by naše práce byla těžko řešitelná</w:t>
      </w:r>
    </w:p>
    <w:p w:rsidR="00B44B77" w:rsidRPr="00D9489D" w:rsidRDefault="00B44B77" w:rsidP="00B44B77">
      <w:pPr>
        <w:pStyle w:val="Text"/>
      </w:pPr>
      <w:r w:rsidRPr="00D9489D">
        <w:t>Trvalo dlouho, než jsme dostali mandát k práci a nebyl šťastně formulovaný. Pro jiné budoucí koncepční úkoly by měl existovat trvalý servis, který by pomohl se zahájením a metodikou. Naše práce byla zahájena na podkladě iniciativy týmu „Koncepce a řízení“, což nelze očekávat pro další nutné koncepční práce.</w:t>
      </w:r>
    </w:p>
    <w:p w:rsidR="00B44B77" w:rsidRPr="00D9489D" w:rsidRDefault="00B44B77" w:rsidP="00B44B77">
      <w:pPr>
        <w:pStyle w:val="Text"/>
      </w:pPr>
      <w:r w:rsidRPr="00D9489D">
        <w:t>Z předchozích bodů je patrné, že naše zkušenosti jsou v souhlase se zprávou „Koncepce a řízení“</w:t>
      </w:r>
    </w:p>
    <w:p w:rsidR="00B44B77" w:rsidRDefault="00B44B77" w:rsidP="00B44B77">
      <w:pPr>
        <w:pStyle w:val="Text"/>
        <w:pBdr>
          <w:bottom w:val="single" w:sz="6" w:space="1" w:color="auto"/>
        </w:pBdr>
        <w:rPr>
          <w:b/>
        </w:rPr>
      </w:pPr>
      <w:r w:rsidRPr="0072208D">
        <w:rPr>
          <w:b/>
        </w:rPr>
        <w:t>Ing. Vladimír Bezděk, 30. Června 2005</w:t>
      </w:r>
    </w:p>
    <w:p w:rsidR="00B44B77" w:rsidRPr="0072208D" w:rsidRDefault="00B44B77" w:rsidP="00B44B77">
      <w:pPr>
        <w:pStyle w:val="Text"/>
        <w:rPr>
          <w:b/>
        </w:rPr>
      </w:pPr>
    </w:p>
    <w:p w:rsidR="00B44B77" w:rsidRDefault="00B44B77" w:rsidP="00B44B77">
      <w:pPr>
        <w:pStyle w:val="Text"/>
      </w:pPr>
      <w:r>
        <w:lastRenderedPageBreak/>
        <w:t>Shrnuji své hodnocení procesu přípravy materiálu „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“, kterou jsem koordinoval v roce 2005.</w:t>
      </w:r>
    </w:p>
    <w:p w:rsidR="00B44B77" w:rsidRPr="00F6595C" w:rsidRDefault="00B44B77" w:rsidP="00B44B77">
      <w:pPr>
        <w:pStyle w:val="Text"/>
      </w:pPr>
      <w:r w:rsidRPr="00F6595C">
        <w:t>Proces využíval zkušeností s blokovou metodou, nasazenou v devadesátých letech místopředsedou vlády Luxem. Ta je v souhlase s dobrou praxí, shrnutou ve zprávě pro předsedu vlády ČR „Koncepce a řízení“ z roku 2005. Popisovaný přístup se osvědčil</w:t>
      </w:r>
    </w:p>
    <w:p w:rsidR="00B44B77" w:rsidRPr="00F6595C" w:rsidRDefault="00B44B77" w:rsidP="00B44B77">
      <w:pPr>
        <w:pStyle w:val="Text"/>
      </w:pPr>
      <w:r w:rsidRPr="00F6595C">
        <w:t>Vzhledem k situaci nebylo možné uplatnit dvě doporučení uvedené zprávy. Nebyl ustanoven plně nezávislý koordinátor, což snížilo důvěru některých účastníků k procesu. Nebylo možno zavést společnou strukturu dílčích dokumentů, což ztížilo integraci.</w:t>
      </w:r>
    </w:p>
    <w:p w:rsidR="00B44B77" w:rsidRPr="00F6595C" w:rsidRDefault="00B44B77" w:rsidP="00B44B77">
      <w:pPr>
        <w:pStyle w:val="Text"/>
      </w:pPr>
      <w:r w:rsidRPr="00F6595C">
        <w:t>Pro strategické práce je vhodné postupovat v souhlase s uvedenou zprávou</w:t>
      </w:r>
    </w:p>
    <w:p w:rsidR="00B44B77" w:rsidRPr="00F6595C" w:rsidRDefault="00B44B77" w:rsidP="00B44B77">
      <w:pPr>
        <w:pStyle w:val="Text"/>
      </w:pPr>
      <w:r w:rsidRPr="00F6595C">
        <w:t>Doporučuji zavést společnou nebo porovnatelnou metodiku pro strategické práce na celostátní úrovni</w:t>
      </w:r>
    </w:p>
    <w:p w:rsidR="00B44B77" w:rsidRDefault="00B44B77" w:rsidP="00B44B77">
      <w:pPr>
        <w:pStyle w:val="Text"/>
        <w:pBdr>
          <w:bottom w:val="single" w:sz="6" w:space="1" w:color="auto"/>
        </w:pBdr>
        <w:rPr>
          <w:b/>
        </w:rPr>
      </w:pPr>
      <w:r w:rsidRPr="0072208D">
        <w:rPr>
          <w:b/>
        </w:rPr>
        <w:t xml:space="preserve">Ing. Tomáš Zídek, </w:t>
      </w:r>
      <w:r>
        <w:rPr>
          <w:b/>
        </w:rPr>
        <w:t xml:space="preserve">12. září </w:t>
      </w:r>
      <w:r w:rsidRPr="0072208D">
        <w:rPr>
          <w:b/>
        </w:rPr>
        <w:t>2006</w:t>
      </w:r>
    </w:p>
    <w:p w:rsidR="00B44B77" w:rsidRPr="00F54E2C" w:rsidRDefault="00B44B77" w:rsidP="00B44B77">
      <w:pPr>
        <w:pStyle w:val="Text"/>
      </w:pPr>
      <w:r w:rsidRPr="00F54E2C">
        <w:t>Od: Zídek Tomáš</w:t>
      </w:r>
    </w:p>
    <w:p w:rsidR="00B44B77" w:rsidRPr="00F54E2C" w:rsidRDefault="00B44B77" w:rsidP="00B44B77">
      <w:pPr>
        <w:pStyle w:val="Text"/>
      </w:pPr>
      <w:r w:rsidRPr="00F54E2C">
        <w:t>Komu: Fischer Jan</w:t>
      </w:r>
    </w:p>
    <w:p w:rsidR="00B44B77" w:rsidRPr="00F54E2C" w:rsidRDefault="00B44B77" w:rsidP="00B44B77">
      <w:pPr>
        <w:pStyle w:val="Text"/>
      </w:pPr>
      <w:r w:rsidRPr="00F54E2C">
        <w:t xml:space="preserve">Kopie: Peter Kalaš, P. </w:t>
      </w:r>
      <w:proofErr w:type="spellStart"/>
      <w:r w:rsidRPr="00F54E2C">
        <w:t>Pergler</w:t>
      </w:r>
      <w:proofErr w:type="spellEnd"/>
    </w:p>
    <w:p w:rsidR="00B44B77" w:rsidRPr="00F54E2C" w:rsidRDefault="00B44B77" w:rsidP="00B44B77">
      <w:pPr>
        <w:pStyle w:val="Text"/>
      </w:pPr>
      <w:r w:rsidRPr="00F54E2C">
        <w:t>Předmět: slíbené materiály od NM Zídka</w:t>
      </w:r>
    </w:p>
    <w:p w:rsidR="00B44B77" w:rsidRPr="00F54E2C" w:rsidRDefault="00B44B77" w:rsidP="00B44B77">
      <w:pPr>
        <w:pStyle w:val="Text"/>
      </w:pPr>
      <w:r w:rsidRPr="00F54E2C">
        <w:t>Datum: 28. Června 2010 14:12</w:t>
      </w:r>
    </w:p>
    <w:p w:rsidR="00B44B77" w:rsidRPr="00F54E2C" w:rsidRDefault="00B44B77" w:rsidP="00B44B77">
      <w:pPr>
        <w:pStyle w:val="Text"/>
      </w:pPr>
      <w:r w:rsidRPr="00F54E2C">
        <w:t>Vážený pane předsedo vlády,</w:t>
      </w:r>
    </w:p>
    <w:p w:rsidR="00B44B77" w:rsidRPr="00F54E2C" w:rsidRDefault="00B44B77" w:rsidP="00B44B77">
      <w:pPr>
        <w:pStyle w:val="Text"/>
      </w:pPr>
      <w:r w:rsidRPr="00F54E2C">
        <w:t>na poradě 18. Června jste požádal o exekutivní souhrn návrhu metodického řízení</w:t>
      </w:r>
      <w:r>
        <w:t xml:space="preserve"> </w:t>
      </w:r>
      <w:r w:rsidRPr="00F54E2C">
        <w:t>strategické práce. Oznámil jste, že máte v úmyslu jej předat přicházejícímu</w:t>
      </w:r>
      <w:r>
        <w:t xml:space="preserve"> </w:t>
      </w:r>
      <w:r w:rsidRPr="00F54E2C">
        <w:t>předsedovi vlády s doporučením, aby metodická práce byla zavedena a s</w:t>
      </w:r>
      <w:r>
        <w:t xml:space="preserve"> </w:t>
      </w:r>
      <w:r w:rsidRPr="00F54E2C">
        <w:t>vysvětlením, že jste nepovažoval za vhodné zavádět ji odcházející vládou.</w:t>
      </w:r>
      <w:r>
        <w:t xml:space="preserve"> </w:t>
      </w:r>
      <w:r w:rsidRPr="00F54E2C">
        <w:t xml:space="preserve">Přikládám slíbené materiály. Protože já i hlavní autor P. </w:t>
      </w:r>
      <w:proofErr w:type="spellStart"/>
      <w:r w:rsidRPr="00F54E2C">
        <w:t>Pergler</w:t>
      </w:r>
      <w:proofErr w:type="spellEnd"/>
      <w:r w:rsidRPr="00F54E2C">
        <w:t xml:space="preserve"> považujeme</w:t>
      </w:r>
      <w:r>
        <w:t xml:space="preserve"> </w:t>
      </w:r>
      <w:r w:rsidRPr="00F54E2C">
        <w:t>návrh za důležitý, jsme kdykoli k dispozici k dalšímu jednání a spolupráci.</w:t>
      </w:r>
    </w:p>
    <w:p w:rsidR="00B44B77" w:rsidRPr="00F54E2C" w:rsidRDefault="00B44B77" w:rsidP="00B44B77">
      <w:pPr>
        <w:pStyle w:val="Text"/>
      </w:pPr>
    </w:p>
    <w:p w:rsidR="00B44B77" w:rsidRPr="00F54E2C" w:rsidRDefault="00B44B77" w:rsidP="00B44B77">
      <w:pPr>
        <w:pStyle w:val="Text"/>
      </w:pPr>
      <w:r w:rsidRPr="00F54E2C">
        <w:t>S pozdravem</w:t>
      </w:r>
    </w:p>
    <w:p w:rsidR="00B44B77" w:rsidRPr="00F54E2C" w:rsidRDefault="00B44B77" w:rsidP="00B44B77">
      <w:pPr>
        <w:pStyle w:val="Text"/>
        <w:rPr>
          <w:b/>
        </w:rPr>
      </w:pPr>
      <w:r w:rsidRPr="00F54E2C">
        <w:rPr>
          <w:b/>
        </w:rPr>
        <w:t>Ing. Tomáš Zídek</w:t>
      </w:r>
    </w:p>
    <w:p w:rsidR="00B44B77" w:rsidRDefault="00B44B77" w:rsidP="00B44B77">
      <w:pPr>
        <w:pStyle w:val="Text"/>
        <w:pBdr>
          <w:bottom w:val="single" w:sz="6" w:space="1" w:color="auto"/>
        </w:pBdr>
      </w:pPr>
      <w:r w:rsidRPr="00F54E2C">
        <w:t>náměstek ministra financí</w:t>
      </w:r>
    </w:p>
    <w:p w:rsidR="00B44B77" w:rsidRPr="00F54E2C" w:rsidRDefault="00B44B77" w:rsidP="00B44B77">
      <w:pPr>
        <w:pStyle w:val="Text"/>
      </w:pPr>
      <w:r w:rsidRPr="00F54E2C">
        <w:t xml:space="preserve">Pan Přemysl </w:t>
      </w:r>
      <w:proofErr w:type="spellStart"/>
      <w:r w:rsidRPr="00F54E2C">
        <w:t>Pergler</w:t>
      </w:r>
      <w:proofErr w:type="spellEnd"/>
    </w:p>
    <w:p w:rsidR="00B44B77" w:rsidRPr="00F54E2C" w:rsidRDefault="00B44B77" w:rsidP="00B44B77">
      <w:pPr>
        <w:pStyle w:val="Text"/>
        <w:numPr>
          <w:ilvl w:val="0"/>
          <w:numId w:val="1"/>
        </w:numPr>
      </w:pPr>
      <w:r w:rsidRPr="00F54E2C">
        <w:lastRenderedPageBreak/>
        <w:t>Domnívám se, že příprava strategických dokumentů ve veřejné správě v ČR je na</w:t>
      </w:r>
      <w:r>
        <w:t xml:space="preserve"> </w:t>
      </w:r>
      <w:r w:rsidRPr="00F54E2C">
        <w:t xml:space="preserve">nízké úrovni. Tato nízká kvalita se v konečném důsledku čím dál tím více </w:t>
      </w:r>
      <w:r>
        <w:t>n</w:t>
      </w:r>
      <w:r w:rsidRPr="00F54E2C">
        <w:t>egativně</w:t>
      </w:r>
      <w:r>
        <w:t xml:space="preserve"> </w:t>
      </w:r>
      <w:r w:rsidRPr="00F54E2C">
        <w:t>projevuje do potenciálu české ekonomiky a společnosti. I na základě vlastních</w:t>
      </w:r>
      <w:r>
        <w:t xml:space="preserve"> </w:t>
      </w:r>
      <w:r w:rsidRPr="00F54E2C">
        <w:t>zkušeností jsem přesvědčen, že užitý návrh strategické práce, bude-li schválen,</w:t>
      </w:r>
      <w:r>
        <w:t xml:space="preserve"> </w:t>
      </w:r>
      <w:r w:rsidRPr="00F54E2C">
        <w:t>akceptován relevantními aktéry a kvalitně implementován, může neradostnou</w:t>
      </w:r>
      <w:r>
        <w:t xml:space="preserve"> </w:t>
      </w:r>
      <w:r w:rsidRPr="00F54E2C">
        <w:t>situaci výrazně zlepšit.</w:t>
      </w:r>
    </w:p>
    <w:p w:rsidR="00B44B77" w:rsidRPr="00F54E2C" w:rsidRDefault="00B44B77" w:rsidP="00B44B77">
      <w:pPr>
        <w:pStyle w:val="Text"/>
        <w:numPr>
          <w:ilvl w:val="0"/>
          <w:numId w:val="1"/>
        </w:numPr>
      </w:pPr>
      <w:r w:rsidRPr="00F54E2C">
        <w:t>Hlavní rizika nevidím v návrhu samotném, nýbrž v prostředí, do kterého může být</w:t>
      </w:r>
      <w:r>
        <w:t xml:space="preserve"> </w:t>
      </w:r>
      <w:r w:rsidRPr="00F54E2C">
        <w:t>nasazen. Konkrétně:</w:t>
      </w:r>
    </w:p>
    <w:p w:rsidR="00B44B77" w:rsidRPr="00F54E2C" w:rsidRDefault="00B44B77" w:rsidP="00B44B77">
      <w:pPr>
        <w:pStyle w:val="Text"/>
        <w:numPr>
          <w:ilvl w:val="0"/>
          <w:numId w:val="2"/>
        </w:numPr>
      </w:pPr>
      <w:r w:rsidRPr="00F54E2C">
        <w:t>Návrh nebude schválen (= iniciativa vůbec nevznikne)</w:t>
      </w:r>
    </w:p>
    <w:p w:rsidR="00B44B77" w:rsidRPr="00F54E2C" w:rsidRDefault="00B44B77" w:rsidP="00B44B77">
      <w:pPr>
        <w:pStyle w:val="Text"/>
        <w:numPr>
          <w:ilvl w:val="0"/>
          <w:numId w:val="2"/>
        </w:numPr>
      </w:pPr>
      <w:r w:rsidRPr="00F54E2C">
        <w:t>Návrh bude schválen, avšak v nevhodně upravené podobě (= riziko</w:t>
      </w:r>
      <w:r>
        <w:t xml:space="preserve"> </w:t>
      </w:r>
      <w:r w:rsidRPr="00F54E2C">
        <w:t>neodborných zásahů do návrhu)</w:t>
      </w:r>
    </w:p>
    <w:p w:rsidR="00B44B77" w:rsidRPr="00F54E2C" w:rsidRDefault="00B44B77" w:rsidP="00B44B77">
      <w:pPr>
        <w:pStyle w:val="Text"/>
        <w:numPr>
          <w:ilvl w:val="0"/>
          <w:numId w:val="2"/>
        </w:numPr>
      </w:pPr>
      <w:r w:rsidRPr="00F54E2C">
        <w:t>Návrh bude schválen, avšak nevhodně implementován (například v</w:t>
      </w:r>
      <w:r>
        <w:t xml:space="preserve"> </w:t>
      </w:r>
      <w:r w:rsidRPr="00F54E2C">
        <w:t>důsledku nízké politické podpory či dokonce odporu; nová vláda nemusí chtít</w:t>
      </w:r>
      <w:r>
        <w:t xml:space="preserve"> </w:t>
      </w:r>
      <w:r w:rsidRPr="00F54E2C">
        <w:t>pokračovat v započatém konceptu) a v konečném důsledku bude celý</w:t>
      </w:r>
      <w:r>
        <w:t xml:space="preserve"> </w:t>
      </w:r>
      <w:r w:rsidRPr="00F54E2C">
        <w:t>koncept v českém prostředí nadlouho – a nezaslouženě – zdiskreditován.</w:t>
      </w:r>
    </w:p>
    <w:p w:rsidR="00B44B77" w:rsidRPr="00F54E2C" w:rsidRDefault="00B44B77" w:rsidP="00B44B77">
      <w:pPr>
        <w:pStyle w:val="Text"/>
        <w:numPr>
          <w:ilvl w:val="0"/>
          <w:numId w:val="3"/>
        </w:numPr>
      </w:pPr>
      <w:r w:rsidRPr="00F54E2C">
        <w:t>Z hlediska činnosti Poradního externího sboru ministra financí p. Janoty mohu</w:t>
      </w:r>
      <w:r>
        <w:t xml:space="preserve"> </w:t>
      </w:r>
      <w:r w:rsidRPr="00F54E2C">
        <w:t>konstatovat, že jeho předpokládaná práce v oblasti přípravy podkladů pro</w:t>
      </w:r>
      <w:r>
        <w:t xml:space="preserve"> </w:t>
      </w:r>
      <w:r w:rsidRPr="00F54E2C">
        <w:t>důchodovou reformu může být dobře slučitelná s přípravou komplexní strategie v</w:t>
      </w:r>
      <w:r>
        <w:t xml:space="preserve"> </w:t>
      </w:r>
      <w:r w:rsidRPr="00F54E2C">
        <w:t>oblasti důchodové reformy nezávislým koordinátorem, pokud bude takový</w:t>
      </w:r>
      <w:r>
        <w:t xml:space="preserve"> </w:t>
      </w:r>
      <w:r w:rsidRPr="00F54E2C">
        <w:t>koordinátor ustanoven a bude postupovat podle osvědčených metod.</w:t>
      </w:r>
    </w:p>
    <w:p w:rsidR="00B44B77" w:rsidRDefault="00B44B77" w:rsidP="00B44B77">
      <w:pPr>
        <w:pStyle w:val="Text"/>
        <w:pBdr>
          <w:bottom w:val="single" w:sz="6" w:space="1" w:color="auto"/>
        </w:pBdr>
      </w:pPr>
      <w:r w:rsidRPr="00F54E2C">
        <w:rPr>
          <w:b/>
        </w:rPr>
        <w:t>Ing. Vladimír Bezděk</w:t>
      </w:r>
      <w:r w:rsidRPr="00F54E2C">
        <w:t>, 2010</w:t>
      </w:r>
    </w:p>
    <w:p w:rsidR="00B44B77" w:rsidRPr="00F54E2C" w:rsidRDefault="00B44B77" w:rsidP="00B44B77">
      <w:pPr>
        <w:pStyle w:val="Text"/>
      </w:pPr>
      <w:r w:rsidRPr="00F54E2C">
        <w:t>V Praze 15. března 2011</w:t>
      </w:r>
    </w:p>
    <w:p w:rsidR="00B44B77" w:rsidRPr="00F54E2C" w:rsidRDefault="00B44B77" w:rsidP="00B44B77">
      <w:pPr>
        <w:pStyle w:val="Text"/>
      </w:pPr>
      <w:r w:rsidRPr="00F54E2C">
        <w:t>Vážený pane,</w:t>
      </w:r>
    </w:p>
    <w:p w:rsidR="00B44B77" w:rsidRPr="00F54E2C" w:rsidRDefault="00B44B77" w:rsidP="00B44B77">
      <w:pPr>
        <w:pStyle w:val="Text"/>
      </w:pPr>
      <w:r w:rsidRPr="00F54E2C">
        <w:t>během své funkce předsedy vlády ČR jsem Vás pověřil vypracováním zásad procesu přípravy zásadních komplexních rozhodnutí. Po svém přechodu do funkce v rámci EU jsem neměl možnost výsledky týmu podrobně sledovat, ale seznámil jsem se světovou praxí. Jsem přesvědčen, že cesta, kterou váš tým navrhl, je v souhlase se světovým vývojem a potřebami naší společnosti.</w:t>
      </w:r>
    </w:p>
    <w:p w:rsidR="00B44B77" w:rsidRDefault="00B44B77" w:rsidP="00B44B77">
      <w:pPr>
        <w:pStyle w:val="Text"/>
      </w:pPr>
      <w:r w:rsidRPr="00F54E2C">
        <w:rPr>
          <w:b/>
        </w:rPr>
        <w:t xml:space="preserve">Dr. Vladimír </w:t>
      </w:r>
      <w:proofErr w:type="spellStart"/>
      <w:r w:rsidRPr="00F54E2C">
        <w:rPr>
          <w:b/>
        </w:rPr>
        <w:t>Špidla</w:t>
      </w:r>
      <w:proofErr w:type="spellEnd"/>
      <w:r w:rsidRPr="00A5628B">
        <w:t xml:space="preserve"> </w:t>
      </w:r>
    </w:p>
    <w:p w:rsidR="00B44B77" w:rsidRPr="00A5628B" w:rsidRDefault="00B44B77" w:rsidP="00B44B77">
      <w:pPr>
        <w:pStyle w:val="Text"/>
      </w:pPr>
      <w:r w:rsidRPr="00A5628B">
        <w:t xml:space="preserve">Adresát: Přemysl </w:t>
      </w:r>
      <w:proofErr w:type="spellStart"/>
      <w:r w:rsidRPr="00A5628B">
        <w:t>Pergler</w:t>
      </w:r>
      <w:proofErr w:type="spellEnd"/>
    </w:p>
    <w:p w:rsidR="00B44B77" w:rsidRDefault="00B44B77" w:rsidP="00B44B77">
      <w:pPr>
        <w:pStyle w:val="Text"/>
        <w:pBdr>
          <w:bottom w:val="single" w:sz="6" w:space="1" w:color="auto"/>
        </w:pBdr>
        <w:rPr>
          <w:b/>
        </w:rPr>
      </w:pPr>
    </w:p>
    <w:p w:rsidR="00B44B77" w:rsidRPr="00F54E2C" w:rsidRDefault="00B44B77" w:rsidP="00B44B77">
      <w:pPr>
        <w:pStyle w:val="Podnadpis"/>
      </w:pPr>
      <w:r w:rsidRPr="00F54E2C">
        <w:t>Hodnocení přípravy zemědělské politiky v ČR</w:t>
      </w:r>
    </w:p>
    <w:p w:rsidR="00B44B77" w:rsidRPr="00F54E2C" w:rsidRDefault="00B44B77" w:rsidP="00B44B77">
      <w:pPr>
        <w:pStyle w:val="Text"/>
        <w:rPr>
          <w:rFonts w:cs="Times New Roman"/>
        </w:rPr>
      </w:pPr>
      <w:r w:rsidRPr="00F54E2C">
        <w:rPr>
          <w:rFonts w:cs="Times New Roman"/>
        </w:rPr>
        <w:lastRenderedPageBreak/>
        <w:t>Ministr zemědělství Josef Lux nechal nezávislým týmem koncem devadesátých let připravit zemědělskou politiku ČR. Návrh politiky byl připraven ve spolupráci s odbornou a širokou veřejností za použití zahraničních zkušeností a participativního přístupu. V souvislosti s politickou změnou situace a úmrtím ministra Luxe však práce dále nepokračovala. Desetistránkový text s označením „00 09 26 Hodnocení“ obsahoval hodnocení procesu přípravy. Následuje několik stručných výňatků z tohoto textu.</w:t>
      </w:r>
    </w:p>
    <w:p w:rsidR="00B44B77" w:rsidRPr="00F54E2C" w:rsidRDefault="00B44B77" w:rsidP="00B44B77">
      <w:pPr>
        <w:pStyle w:val="Text"/>
        <w:rPr>
          <w:rFonts w:cs="Times New Roman"/>
          <w:b/>
          <w:i/>
        </w:rPr>
      </w:pPr>
      <w:r w:rsidRPr="00F54E2C">
        <w:rPr>
          <w:rFonts w:cs="Times New Roman"/>
          <w:b/>
          <w:i/>
        </w:rPr>
        <w:t>J. Lux, ministr zemědělství:</w:t>
      </w:r>
    </w:p>
    <w:p w:rsidR="00B44B77" w:rsidRPr="00F54E2C" w:rsidRDefault="00B44B77" w:rsidP="00B44B77">
      <w:pPr>
        <w:pStyle w:val="Text"/>
        <w:rPr>
          <w:rFonts w:cs="Times New Roman"/>
        </w:rPr>
      </w:pPr>
      <w:r w:rsidRPr="00F54E2C">
        <w:rPr>
          <w:rFonts w:cs="Times New Roman"/>
        </w:rPr>
        <w:t>Příprava zemědělské politiky významně přispěla k přípravě a vyjasnění odborných podkladů a zejména ke komunikaci a integraci.[…] Bloková metoda, užitá při přípravě koncepce, se osvědčila. Je to perspektivní metoda pro rezortní i celostátní koncepční práci. V nejbližší době lze očekávat dočasné obtíže s jejím zavedením, které povedou k odkladům.</w:t>
      </w:r>
    </w:p>
    <w:p w:rsidR="00B44B77" w:rsidRPr="00F54E2C" w:rsidRDefault="00B44B77" w:rsidP="00B44B77">
      <w:pPr>
        <w:pStyle w:val="Text"/>
        <w:rPr>
          <w:rFonts w:cs="Times New Roman"/>
          <w:b/>
          <w:i/>
        </w:rPr>
      </w:pPr>
      <w:r w:rsidRPr="00F54E2C">
        <w:rPr>
          <w:rFonts w:cs="Times New Roman"/>
          <w:b/>
          <w:i/>
        </w:rPr>
        <w:t>K. Burda, první náměstek ministra zemědělství:</w:t>
      </w:r>
    </w:p>
    <w:p w:rsidR="00B44B77" w:rsidRPr="00F54E2C" w:rsidRDefault="00B44B77" w:rsidP="00B44B77">
      <w:pPr>
        <w:pStyle w:val="Text"/>
        <w:rPr>
          <w:rFonts w:cs="Times New Roman"/>
        </w:rPr>
      </w:pPr>
      <w:r w:rsidRPr="00F54E2C">
        <w:rPr>
          <w:rFonts w:cs="Times New Roman"/>
        </w:rPr>
        <w:t>[Postup] je založen na spolupráci nejlepších odborníků […] důležité […] pro objektivitu výsledků. Postup umožňuje širokou konzultaci se zájemci […] Vznikají podrobné materiály, které poprvé shrnují souvislosti mezi různými aspekty politiky. Po rozhodnutí o politice budou tyto materiály důležité pro realizaci rozhodnutí. […] Užívaný postup by mohl mít význam,  přesahující zájmy našeho resortu. Mělo by se uvážit jeho širší zavedení.</w:t>
      </w:r>
    </w:p>
    <w:p w:rsidR="00B44B77" w:rsidRPr="00F54E2C" w:rsidRDefault="00B44B77" w:rsidP="00B44B77">
      <w:pPr>
        <w:pStyle w:val="Text"/>
      </w:pPr>
      <w:r w:rsidRPr="00F54E2C">
        <w:rPr>
          <w:rFonts w:cs="Times New Roman"/>
          <w:b/>
          <w:i/>
        </w:rPr>
        <w:t>T. Zídek, náměstek ministra zemědělství</w:t>
      </w:r>
      <w:r w:rsidRPr="00F54E2C">
        <w:rPr>
          <w:rFonts w:cs="Times New Roman"/>
          <w:i/>
        </w:rPr>
        <w:t>:</w:t>
      </w:r>
    </w:p>
    <w:p w:rsidR="00B44B77" w:rsidRPr="00F54E2C" w:rsidRDefault="00B44B77" w:rsidP="00B44B77">
      <w:pPr>
        <w:pStyle w:val="Text"/>
        <w:rPr>
          <w:rFonts w:cs="Times New Roman"/>
        </w:rPr>
      </w:pPr>
      <w:r w:rsidRPr="00F54E2C">
        <w:rPr>
          <w:rFonts w:cs="Times New Roman"/>
        </w:rPr>
        <w:t xml:space="preserve">Během práce byl [v rámci přípravy koncepce] vedení ministerstva doporučen postup v řadě neodkladných opatření.[…] Domnívám se, že hlavní závěry a doporučení byly věcně správné, strategicky vhodné a zejména včasné. […] V rámci boje o moc dva z ředitelů ve státní správě nespolupracovali. […] Doporučuji vyzkoušet její aplikaci na nadnárodní úrovni, například v EU […] </w:t>
      </w:r>
      <w:proofErr w:type="spellStart"/>
      <w:r w:rsidRPr="00F54E2C">
        <w:rPr>
          <w:rFonts w:cs="Times New Roman"/>
        </w:rPr>
        <w:t>an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effective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approach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that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facilitates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both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factual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development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of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the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policy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proposal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and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participation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of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stakeholders</w:t>
      </w:r>
      <w:proofErr w:type="spellEnd"/>
      <w:r w:rsidRPr="00F54E2C">
        <w:rPr>
          <w:rFonts w:cs="Times New Roman"/>
        </w:rPr>
        <w:t xml:space="preserve">, </w:t>
      </w:r>
      <w:proofErr w:type="spellStart"/>
      <w:r w:rsidRPr="00F54E2C">
        <w:rPr>
          <w:rFonts w:cs="Times New Roman"/>
        </w:rPr>
        <w:t>experts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and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citizens</w:t>
      </w:r>
      <w:proofErr w:type="spellEnd"/>
      <w:r w:rsidRPr="00F54E2C">
        <w:rPr>
          <w:rFonts w:cs="Times New Roman"/>
        </w:rPr>
        <w:t xml:space="preserve">. […] </w:t>
      </w:r>
      <w:proofErr w:type="spellStart"/>
      <w:r w:rsidRPr="00F54E2C">
        <w:rPr>
          <w:rFonts w:cs="Times New Roman"/>
        </w:rPr>
        <w:t>It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certainly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makes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possible</w:t>
      </w:r>
      <w:proofErr w:type="spellEnd"/>
      <w:r w:rsidRPr="00F54E2C">
        <w:rPr>
          <w:rFonts w:cs="Times New Roman"/>
        </w:rPr>
        <w:t xml:space="preserve"> to </w:t>
      </w:r>
      <w:proofErr w:type="spellStart"/>
      <w:r w:rsidRPr="00F54E2C">
        <w:rPr>
          <w:rFonts w:cs="Times New Roman"/>
        </w:rPr>
        <w:t>integrate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components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of</w:t>
      </w:r>
      <w:proofErr w:type="spellEnd"/>
      <w:r w:rsidRPr="00F54E2C">
        <w:rPr>
          <w:rFonts w:cs="Times New Roman"/>
        </w:rPr>
        <w:t xml:space="preserve"> a </w:t>
      </w:r>
      <w:proofErr w:type="spellStart"/>
      <w:r w:rsidRPr="00F54E2C">
        <w:rPr>
          <w:rFonts w:cs="Times New Roman"/>
        </w:rPr>
        <w:t>policy</w:t>
      </w:r>
      <w:proofErr w:type="spellEnd"/>
      <w:r w:rsidRPr="00F54E2C">
        <w:rPr>
          <w:rFonts w:cs="Times New Roman"/>
        </w:rPr>
        <w:t xml:space="preserve"> […] </w:t>
      </w:r>
      <w:proofErr w:type="spellStart"/>
      <w:r w:rsidRPr="00F54E2C">
        <w:rPr>
          <w:rFonts w:cs="Times New Roman"/>
        </w:rPr>
        <w:t>powerful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tool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for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strengthening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democracy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without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losing</w:t>
      </w:r>
      <w:proofErr w:type="spellEnd"/>
      <w:r w:rsidRPr="00F54E2C">
        <w:rPr>
          <w:rFonts w:cs="Times New Roman"/>
        </w:rPr>
        <w:t xml:space="preserve"> </w:t>
      </w:r>
      <w:proofErr w:type="spellStart"/>
      <w:r w:rsidRPr="00F54E2C">
        <w:rPr>
          <w:rFonts w:cs="Times New Roman"/>
        </w:rPr>
        <w:t>effectiveness</w:t>
      </w:r>
      <w:proofErr w:type="spellEnd"/>
      <w:r w:rsidRPr="00F54E2C">
        <w:rPr>
          <w:rFonts w:cs="Times New Roman"/>
        </w:rPr>
        <w:t>.</w:t>
      </w:r>
    </w:p>
    <w:p w:rsidR="00B44B77" w:rsidRPr="00F54E2C" w:rsidRDefault="00B44B77" w:rsidP="00B44B77">
      <w:pPr>
        <w:pStyle w:val="Text"/>
        <w:rPr>
          <w:rFonts w:cs="Times New Roman"/>
          <w:b/>
          <w:i/>
        </w:rPr>
      </w:pPr>
      <w:r w:rsidRPr="00F54E2C">
        <w:rPr>
          <w:rFonts w:cs="Times New Roman"/>
          <w:b/>
          <w:i/>
        </w:rPr>
        <w:t>K. Burda, A. Kalina, náměstci ministra zemědělství ČR:</w:t>
      </w:r>
    </w:p>
    <w:p w:rsidR="00B44B77" w:rsidRPr="00F54E2C" w:rsidRDefault="00B44B77" w:rsidP="00B44B77">
      <w:pPr>
        <w:pStyle w:val="Text"/>
        <w:rPr>
          <w:rFonts w:cs="Times New Roman"/>
        </w:rPr>
      </w:pPr>
      <w:r w:rsidRPr="00F54E2C">
        <w:rPr>
          <w:rFonts w:cs="Times New Roman"/>
        </w:rPr>
        <w:t>Výsledky jsou podstatným přínosem pro zemědělskou politiku ČR. Výhodou je nezávislost různých sledovaných pozic, integrace profesionálních oborů, široká konzultace a variantní přístup. […] postup, který by mohl být v budoucnu užitečný na různých místech.</w:t>
      </w:r>
    </w:p>
    <w:p w:rsidR="00B44B77" w:rsidRPr="00F54E2C" w:rsidRDefault="00B44B77" w:rsidP="00B44B77">
      <w:pPr>
        <w:pStyle w:val="Text"/>
      </w:pPr>
      <w:r w:rsidRPr="00F54E2C">
        <w:rPr>
          <w:rFonts w:cs="Times New Roman"/>
          <w:b/>
          <w:i/>
        </w:rPr>
        <w:t>Odborníci Integračního týmu, řídícího přípravu politiky</w:t>
      </w:r>
      <w:r w:rsidRPr="00F54E2C">
        <w:rPr>
          <w:rFonts w:cs="Times New Roman"/>
          <w:i/>
        </w:rPr>
        <w:t>:</w:t>
      </w:r>
    </w:p>
    <w:p w:rsidR="00B44B77" w:rsidRDefault="00B44B77" w:rsidP="00B44B77">
      <w:pPr>
        <w:pStyle w:val="Text"/>
        <w:pBdr>
          <w:bottom w:val="single" w:sz="6" w:space="1" w:color="auto"/>
        </w:pBdr>
        <w:rPr>
          <w:rFonts w:cs="Times New Roman"/>
        </w:rPr>
      </w:pPr>
      <w:r w:rsidRPr="00F54E2C">
        <w:rPr>
          <w:rFonts w:cs="Times New Roman"/>
        </w:rPr>
        <w:lastRenderedPageBreak/>
        <w:t>Podstatně se posílila komunikace mezi účastníky. […] Prokázalo se, že jednotliví odborníci v ČR jsou schopni pracovat na složité koncepční práci podobně, jako odborníci v západním světě. [… ] Pouze v omezené míře bylo dosaženo hlubokého rozpracování výsledků. […] Práce trvala déle, než je obvyklé jinde. […] byl s použitím zahraničních zkušeností vyvinut postup  pro přípravu složité koncepce. Očekává se, že zkušenosti jsou použitelné v příštích létech i mimo resort.</w:t>
      </w:r>
    </w:p>
    <w:p w:rsidR="00B44B77" w:rsidRPr="00F11067" w:rsidRDefault="00B44B77" w:rsidP="00B44B77">
      <w:pPr>
        <w:pStyle w:val="Text"/>
        <w:rPr>
          <w:b/>
          <w:i/>
          <w:lang w:eastAsia="cs-CZ"/>
        </w:rPr>
      </w:pPr>
      <w:r w:rsidRPr="00F11067">
        <w:rPr>
          <w:b/>
          <w:i/>
          <w:lang w:eastAsia="cs-CZ"/>
        </w:rPr>
        <w:t>Dodatek k sekci o hodnocení, připojený v roce 2013.</w:t>
      </w:r>
    </w:p>
    <w:p w:rsidR="00B44B77" w:rsidRPr="00EC5D53" w:rsidRDefault="00B44B77" w:rsidP="00B44B77">
      <w:pPr>
        <w:pStyle w:val="Text"/>
        <w:rPr>
          <w:rFonts w:cs="Calibri"/>
          <w:lang w:eastAsia="cs-CZ"/>
        </w:rPr>
      </w:pPr>
      <w:r w:rsidRPr="00221FCD">
        <w:t xml:space="preserve">Od roku 2006 pracoval na MF ČR v domácí a mezinárodní spolupráci na tzv. participativní metodice externí tým pod vedením p. </w:t>
      </w:r>
      <w:proofErr w:type="spellStart"/>
      <w:r w:rsidRPr="00221FCD">
        <w:t>Perglera</w:t>
      </w:r>
      <w:proofErr w:type="spellEnd"/>
      <w:r w:rsidRPr="00221FCD">
        <w:t>. Z pověření MF ČR připravil tento tým podklady pro další metodickou práci. […]</w:t>
      </w:r>
    </w:p>
    <w:p w:rsidR="00B44B77" w:rsidRPr="00221FCD" w:rsidRDefault="00B44B77" w:rsidP="00B44B77">
      <w:pPr>
        <w:pStyle w:val="Text"/>
      </w:pPr>
      <w:r>
        <w:t xml:space="preserve">[…] </w:t>
      </w:r>
      <w:r w:rsidRPr="00221FCD">
        <w:t>Jako osoba zodpovědná v letech 2010 až 2013 za celkovou přípravu metodiky v rámci výše uvedeného projektu MF ČR se domnívám, že řešitelé by měli trvale spolupracovat.  Navrhuji proto nezaujatě porovnat a podle potřeby integrovat dosud zpracované materiály v aktivní spolupráci řešitelů, kteří je připravili a zahraničních expertů […]</w:t>
      </w:r>
    </w:p>
    <w:p w:rsidR="00B44B77" w:rsidRPr="00664823" w:rsidRDefault="00B44B77" w:rsidP="00B44B77">
      <w:pPr>
        <w:pStyle w:val="Text"/>
      </w:pPr>
      <w:r>
        <w:t xml:space="preserve">[…] </w:t>
      </w:r>
      <w:r w:rsidRPr="008C68C9">
        <w:t xml:space="preserve">Participativní přístup ke strategické práci je poměrně nový a rychle se vyvíjí. Aktuální informace je možné získat na sítích, na poradách praktiků, během spolupráce a v přibývajících oborech na universitách, zaměřených na tento přístup </w:t>
      </w:r>
      <w:r>
        <w:t xml:space="preserve">[…] </w:t>
      </w:r>
      <w:r w:rsidRPr="008C68C9">
        <w:t>Úkol externímu týmu zadal a z</w:t>
      </w:r>
      <w:r>
        <w:t>ávěry doporučil předseda vlády. […] Z</w:t>
      </w:r>
      <w:r w:rsidRPr="008C68C9">
        <w:t xml:space="preserve">ávěry nebyly nikdy profesionálně zamítnuty. </w:t>
      </w:r>
      <w:r>
        <w:t xml:space="preserve">[…]. </w:t>
      </w:r>
      <w:r w:rsidRPr="00664823">
        <w:t>Od roku 2011 probíhalo odděleně zpracování metodiky přípravy strategií</w:t>
      </w:r>
      <w:r w:rsidRPr="00221FCD">
        <w:t xml:space="preserve">. </w:t>
      </w:r>
    </w:p>
    <w:p w:rsidR="00B44B77" w:rsidRDefault="00B44B77" w:rsidP="00B44B77">
      <w:pPr>
        <w:pStyle w:val="Text"/>
      </w:pPr>
      <w:r w:rsidRPr="00221FCD">
        <w:t>Ing. Tom</w:t>
      </w:r>
      <w:r>
        <w:t>áš Zídek, 27. listopadu 2013</w:t>
      </w:r>
    </w:p>
    <w:p w:rsidR="00AA4FEE" w:rsidRPr="00C60E91" w:rsidRDefault="00C60E91" w:rsidP="00B44B77">
      <w:pPr>
        <w:rPr>
          <w:rFonts w:ascii="Century" w:hAnsi="Century"/>
        </w:rPr>
      </w:pPr>
      <w:r w:rsidRPr="00C60E91">
        <w:rPr>
          <w:rFonts w:ascii="Century" w:hAnsi="Century" w:cs="Arial"/>
          <w:sz w:val="24"/>
          <w:szCs w:val="24"/>
        </w:rPr>
        <w:t xml:space="preserve">Revidováno 2013. </w:t>
      </w:r>
      <w:hyperlink r:id="rId6" w:history="1">
        <w:r w:rsidRPr="00C60E91">
          <w:rPr>
            <w:rStyle w:val="Hypertextovodkaz"/>
            <w:rFonts w:ascii="Century" w:hAnsi="Century" w:cs="Arial"/>
            <w:sz w:val="24"/>
            <w:szCs w:val="24"/>
          </w:rPr>
          <w:t>pp@pergler.org</w:t>
        </w:r>
      </w:hyperlink>
    </w:p>
    <w:sectPr w:rsidR="00AA4FEE" w:rsidRPr="00C60E91" w:rsidSect="00E9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645"/>
    <w:multiLevelType w:val="hybridMultilevel"/>
    <w:tmpl w:val="07FCAD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34C"/>
    <w:multiLevelType w:val="hybridMultilevel"/>
    <w:tmpl w:val="7E5857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5BF"/>
    <w:multiLevelType w:val="hybridMultilevel"/>
    <w:tmpl w:val="64C2FED8"/>
    <w:lvl w:ilvl="0" w:tplc="E2CC6B42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 w:tplc="04050011">
        <w:start w:val="1"/>
        <w:numFmt w:val="decimal"/>
        <w:lvlText w:val="%1)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B77"/>
    <w:rsid w:val="001A3C66"/>
    <w:rsid w:val="00733854"/>
    <w:rsid w:val="00824984"/>
    <w:rsid w:val="00B44B77"/>
    <w:rsid w:val="00C60E91"/>
    <w:rsid w:val="00CA4F6C"/>
    <w:rsid w:val="00E91662"/>
    <w:rsid w:val="00F07860"/>
    <w:rsid w:val="00F7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B44B77"/>
    <w:pPr>
      <w:spacing w:before="120"/>
    </w:pPr>
    <w:rPr>
      <w:rFonts w:ascii="Century" w:hAnsi="Century"/>
      <w:b/>
      <w:sz w:val="40"/>
    </w:rPr>
  </w:style>
  <w:style w:type="paragraph" w:customStyle="1" w:styleId="Podnadpis">
    <w:name w:val="Podnadpis"/>
    <w:basedOn w:val="Normln"/>
    <w:link w:val="PodnadpisChar"/>
    <w:qFormat/>
    <w:rsid w:val="00B44B77"/>
    <w:rPr>
      <w:rFonts w:ascii="Century" w:hAnsi="Century"/>
      <w:b/>
      <w:sz w:val="28"/>
    </w:rPr>
  </w:style>
  <w:style w:type="character" w:customStyle="1" w:styleId="NadpisChar">
    <w:name w:val="Nadpis Char"/>
    <w:basedOn w:val="Standardnpsmoodstavce"/>
    <w:link w:val="Nadpis"/>
    <w:rsid w:val="00B44B77"/>
    <w:rPr>
      <w:rFonts w:ascii="Century" w:hAnsi="Century"/>
      <w:b/>
      <w:sz w:val="40"/>
    </w:rPr>
  </w:style>
  <w:style w:type="paragraph" w:customStyle="1" w:styleId="Text">
    <w:name w:val="Text"/>
    <w:basedOn w:val="Normln"/>
    <w:link w:val="TextChar"/>
    <w:qFormat/>
    <w:rsid w:val="00B44B77"/>
    <w:pPr>
      <w:spacing w:before="120"/>
    </w:pPr>
    <w:rPr>
      <w:rFonts w:ascii="Century" w:hAnsi="Century"/>
      <w:sz w:val="24"/>
    </w:rPr>
  </w:style>
  <w:style w:type="character" w:customStyle="1" w:styleId="PodnadpisChar">
    <w:name w:val="Podnadpis Char"/>
    <w:basedOn w:val="Standardnpsmoodstavce"/>
    <w:link w:val="Podnadpis"/>
    <w:rsid w:val="00B44B77"/>
    <w:rPr>
      <w:rFonts w:ascii="Century" w:hAnsi="Century"/>
      <w:b/>
      <w:sz w:val="28"/>
    </w:rPr>
  </w:style>
  <w:style w:type="character" w:customStyle="1" w:styleId="TextChar">
    <w:name w:val="Text Char"/>
    <w:basedOn w:val="Standardnpsmoodstavce"/>
    <w:link w:val="Text"/>
    <w:rsid w:val="00B44B77"/>
    <w:rPr>
      <w:rFonts w:ascii="Century" w:hAnsi="Century"/>
      <w:sz w:val="24"/>
    </w:rPr>
  </w:style>
  <w:style w:type="character" w:styleId="Hypertextovodkaz">
    <w:name w:val="Hyperlink"/>
    <w:basedOn w:val="Standardnpsmoodstavce"/>
    <w:uiPriority w:val="99"/>
    <w:unhideWhenUsed/>
    <w:rsid w:val="00C60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@pergler.org" TargetMode="External"/><Relationship Id="rId5" Type="http://schemas.openxmlformats.org/officeDocument/2006/relationships/hyperlink" Target="mailto:pp@pergl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Meddla</dc:creator>
  <cp:lastModifiedBy>Meddla</cp:lastModifiedBy>
  <cp:revision>2</cp:revision>
  <dcterms:created xsi:type="dcterms:W3CDTF">2014-03-05T12:28:00Z</dcterms:created>
  <dcterms:modified xsi:type="dcterms:W3CDTF">2014-03-05T12:30:00Z</dcterms:modified>
</cp:coreProperties>
</file>