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0C" w:rsidRDefault="006D300C" w:rsidP="00AB67E9">
      <w:pPr>
        <w:jc w:val="center"/>
        <w:outlineLvl w:val="0"/>
        <w:rPr>
          <w:rFonts w:ascii="Arial Narrow" w:hAnsi="Arial Narrow" w:cs="Arial Narrow"/>
          <w:b/>
          <w:bCs/>
          <w:sz w:val="32"/>
          <w:szCs w:val="32"/>
        </w:rPr>
      </w:pPr>
      <w:r w:rsidRPr="00EF64A0">
        <w:rPr>
          <w:rFonts w:ascii="Arial Narrow" w:hAnsi="Arial Narrow" w:cs="Arial Narrow"/>
          <w:b/>
          <w:bCs/>
          <w:sz w:val="32"/>
          <w:szCs w:val="32"/>
        </w:rPr>
        <w:t xml:space="preserve"> 1</w:t>
      </w:r>
      <w:r w:rsidRPr="00EF64A0">
        <w:rPr>
          <w:rFonts w:ascii="Arial Narrow" w:hAnsi="Arial Narrow" w:cs="Arial Narrow"/>
          <w:b/>
          <w:bCs/>
          <w:sz w:val="32"/>
          <w:szCs w:val="32"/>
          <w:vertAlign w:val="superscript"/>
        </w:rPr>
        <w:t>st</w:t>
      </w:r>
      <w:r>
        <w:rPr>
          <w:rFonts w:ascii="Arial Narrow" w:hAnsi="Arial Narrow" w:cs="Arial Narrow"/>
          <w:b/>
          <w:bCs/>
          <w:sz w:val="32"/>
          <w:szCs w:val="32"/>
        </w:rPr>
        <w:t xml:space="preserve"> Kanata Scouts Apple Hill Fall </w:t>
      </w:r>
      <w:r w:rsidRPr="00C36DE9">
        <w:rPr>
          <w:rFonts w:ascii="Arial Narrow" w:hAnsi="Arial Narrow" w:cs="Arial Narrow"/>
          <w:b/>
          <w:bCs/>
          <w:sz w:val="32"/>
          <w:szCs w:val="32"/>
        </w:rPr>
        <w:t>Camp</w:t>
      </w:r>
      <w:r>
        <w:rPr>
          <w:rFonts w:ascii="Arial Narrow" w:hAnsi="Arial Narrow" w:cs="Arial Narrow"/>
          <w:b/>
          <w:bCs/>
          <w:sz w:val="32"/>
          <w:szCs w:val="32"/>
        </w:rPr>
        <w:t xml:space="preserve"> 18-20 October 2013</w:t>
      </w:r>
    </w:p>
    <w:p w:rsidR="006D300C" w:rsidRPr="00EF64A0" w:rsidRDefault="006D300C" w:rsidP="00AB67E9">
      <w:pPr>
        <w:jc w:val="center"/>
        <w:outlineLvl w:val="0"/>
        <w:rPr>
          <w:rFonts w:ascii="Arial Narrow" w:hAnsi="Arial Narrow" w:cs="Arial Narrow"/>
          <w:b/>
          <w:bCs/>
          <w:sz w:val="28"/>
          <w:szCs w:val="28"/>
          <w:u w:val="single"/>
        </w:rPr>
      </w:pPr>
      <w:r w:rsidRPr="00EF64A0">
        <w:rPr>
          <w:rFonts w:ascii="Arial Narrow" w:hAnsi="Arial Narrow" w:cs="Arial Narrow"/>
          <w:b/>
          <w:bCs/>
          <w:sz w:val="28"/>
          <w:szCs w:val="28"/>
          <w:u w:val="single"/>
        </w:rPr>
        <w:t>Risk Management Plan</w:t>
      </w:r>
    </w:p>
    <w:p w:rsidR="006D300C" w:rsidRPr="00EF64A0" w:rsidRDefault="006D300C" w:rsidP="003771DF">
      <w:pPr>
        <w:jc w:val="center"/>
        <w:rPr>
          <w:rFonts w:ascii="Arial Narrow" w:hAnsi="Arial Narrow" w:cs="Arial Narrow"/>
          <w:b/>
          <w:bCs/>
          <w:sz w:val="28"/>
          <w:szCs w:val="28"/>
          <w:u w:val="single"/>
        </w:rPr>
      </w:pPr>
    </w:p>
    <w:p w:rsidR="006D300C" w:rsidRPr="00EF64A0" w:rsidRDefault="006D300C" w:rsidP="00AB67E9">
      <w:pPr>
        <w:outlineLvl w:val="0"/>
        <w:rPr>
          <w:rFonts w:ascii="Arial Narrow" w:hAnsi="Arial Narrow" w:cs="Arial Narrow"/>
          <w:b/>
          <w:bCs/>
          <w:sz w:val="28"/>
          <w:szCs w:val="28"/>
          <w:u w:val="single"/>
        </w:rPr>
      </w:pPr>
      <w:r w:rsidRPr="00EF64A0">
        <w:rPr>
          <w:rFonts w:ascii="Arial Narrow" w:hAnsi="Arial Narrow" w:cs="Arial Narrow"/>
          <w:b/>
          <w:bCs/>
          <w:sz w:val="28"/>
          <w:szCs w:val="28"/>
          <w:u w:val="single"/>
        </w:rPr>
        <w:t>Part 1 –Useful Information</w:t>
      </w:r>
      <w:r>
        <w:rPr>
          <w:rFonts w:ascii="Arial Narrow" w:hAnsi="Arial Narrow" w:cs="Arial Narrow"/>
          <w:i/>
          <w:iCs/>
          <w:sz w:val="28"/>
          <w:szCs w:val="28"/>
        </w:rPr>
        <w:t xml:space="preserve"> - </w:t>
      </w:r>
      <w:r w:rsidRPr="00CA60EB">
        <w:rPr>
          <w:rFonts w:ascii="Arial Narrow" w:hAnsi="Arial Narrow" w:cs="Arial Narrow"/>
          <w:i/>
          <w:iCs/>
          <w:sz w:val="28"/>
          <w:szCs w:val="28"/>
        </w:rPr>
        <w:t>Ava</w:t>
      </w:r>
      <w:r>
        <w:rPr>
          <w:rFonts w:ascii="Arial Narrow" w:hAnsi="Arial Narrow" w:cs="Arial Narrow"/>
          <w:i/>
          <w:iCs/>
          <w:sz w:val="28"/>
          <w:szCs w:val="28"/>
        </w:rPr>
        <w:t>ilable to all including Parents</w:t>
      </w:r>
      <w:r w:rsidRPr="00CA60EB">
        <w:rPr>
          <w:rFonts w:ascii="Arial Narrow" w:hAnsi="Arial Narrow" w:cs="Arial Narrow"/>
          <w:i/>
          <w:iCs/>
          <w:sz w:val="28"/>
          <w:szCs w:val="28"/>
        </w:rPr>
        <w:t xml:space="preserve"> </w:t>
      </w:r>
    </w:p>
    <w:p w:rsidR="006D300C" w:rsidRPr="002148CF" w:rsidRDefault="006D300C" w:rsidP="00AB67E9">
      <w:pPr>
        <w:outlineLvl w:val="0"/>
        <w:rPr>
          <w:rFonts w:ascii="Arial Narrow" w:hAnsi="Arial Narrow" w:cs="Arial Narrow"/>
          <w:b/>
          <w:bCs/>
          <w:sz w:val="22"/>
          <w:szCs w:val="22"/>
        </w:rPr>
      </w:pPr>
    </w:p>
    <w:p w:rsidR="006D300C" w:rsidRPr="00622091" w:rsidRDefault="006D300C" w:rsidP="00622091">
      <w:pPr>
        <w:widowControl w:val="0"/>
        <w:numPr>
          <w:ilvl w:val="0"/>
          <w:numId w:val="7"/>
        </w:numPr>
        <w:tabs>
          <w:tab w:val="left" w:pos="220"/>
          <w:tab w:val="left" w:pos="720"/>
        </w:tabs>
        <w:autoSpaceDE w:val="0"/>
        <w:autoSpaceDN w:val="0"/>
        <w:adjustRightInd w:val="0"/>
        <w:ind w:hanging="720"/>
        <w:rPr>
          <w:rFonts w:ascii="Arial Narrow" w:hAnsi="Arial Narrow" w:cs="Arial Narrow"/>
          <w:sz w:val="22"/>
          <w:szCs w:val="22"/>
          <w:lang w:val="en-US" w:eastAsia="en-US"/>
        </w:rPr>
      </w:pPr>
      <w:r w:rsidRPr="00653859">
        <w:rPr>
          <w:rFonts w:ascii="Arial Narrow" w:hAnsi="Arial Narrow" w:cs="Arial Narrow"/>
          <w:b/>
          <w:bCs/>
          <w:sz w:val="22"/>
          <w:szCs w:val="22"/>
          <w:lang w:val="en-US" w:eastAsia="en-US"/>
        </w:rPr>
        <w:t>Location:  </w:t>
      </w:r>
      <w:r w:rsidRPr="00622091">
        <w:rPr>
          <w:rFonts w:ascii="Arial Narrow" w:hAnsi="Arial Narrow" w:cs="Arial Narrow"/>
          <w:sz w:val="22"/>
          <w:szCs w:val="22"/>
          <w:lang w:val="en-US" w:eastAsia="en-US"/>
        </w:rPr>
        <w:t>18739 Concession 2 Road, North Glengarry, ON.</w:t>
      </w:r>
    </w:p>
    <w:p w:rsidR="006D300C" w:rsidRPr="00622091" w:rsidRDefault="006D300C" w:rsidP="00622091">
      <w:pPr>
        <w:pStyle w:val="ListParagraph"/>
        <w:numPr>
          <w:ilvl w:val="0"/>
          <w:numId w:val="11"/>
        </w:numPr>
        <w:rPr>
          <w:rFonts w:ascii="Arial Narrow" w:hAnsi="Arial Narrow" w:cs="Arial Narrow"/>
          <w:sz w:val="22"/>
          <w:szCs w:val="22"/>
          <w:lang w:val="en-US" w:eastAsia="en-US"/>
        </w:rPr>
      </w:pPr>
      <w:r w:rsidRPr="00622091">
        <w:rPr>
          <w:rFonts w:ascii="Arial Narrow" w:hAnsi="Arial Narrow" w:cs="Arial Narrow"/>
          <w:sz w:val="22"/>
          <w:szCs w:val="22"/>
          <w:lang w:val="en-US" w:eastAsia="en-US"/>
        </w:rPr>
        <w:t>GPS Coordinates 45.229748, –74.749947</w:t>
      </w:r>
    </w:p>
    <w:p w:rsidR="006D300C" w:rsidRPr="00570DC9" w:rsidRDefault="006D300C" w:rsidP="00622091">
      <w:pPr>
        <w:pStyle w:val="ListParagraph"/>
        <w:numPr>
          <w:ilvl w:val="0"/>
          <w:numId w:val="12"/>
        </w:numPr>
        <w:rPr>
          <w:rFonts w:ascii="Arial Narrow" w:hAnsi="Arial Narrow" w:cs="Arial Narrow"/>
          <w:b/>
          <w:bCs/>
          <w:sz w:val="22"/>
          <w:szCs w:val="22"/>
          <w:lang w:val="en-US" w:eastAsia="en-US"/>
        </w:rPr>
      </w:pPr>
      <w:r w:rsidRPr="00570DC9">
        <w:rPr>
          <w:rFonts w:ascii="Arial Narrow" w:hAnsi="Arial Narrow" w:cs="Arial Narrow"/>
          <w:b/>
          <w:bCs/>
          <w:sz w:val="22"/>
          <w:szCs w:val="22"/>
          <w:lang w:val="en-US" w:eastAsia="en-US"/>
        </w:rPr>
        <w:t xml:space="preserve">Driving </w:t>
      </w:r>
      <w:r>
        <w:rPr>
          <w:rFonts w:ascii="Arial Narrow" w:hAnsi="Arial Narrow" w:cs="Arial Narrow"/>
          <w:b/>
          <w:bCs/>
          <w:sz w:val="22"/>
          <w:szCs w:val="22"/>
          <w:lang w:val="en-US" w:eastAsia="en-US"/>
        </w:rPr>
        <w:t xml:space="preserve">Distance </w:t>
      </w:r>
      <w:r w:rsidRPr="00570DC9">
        <w:rPr>
          <w:rFonts w:ascii="Arial Narrow" w:hAnsi="Arial Narrow" w:cs="Arial Narrow"/>
          <w:b/>
          <w:bCs/>
          <w:sz w:val="22"/>
          <w:szCs w:val="22"/>
          <w:lang w:val="en-US" w:eastAsia="en-US"/>
        </w:rPr>
        <w:t>Time:  </w:t>
      </w:r>
      <w:r w:rsidRPr="00207E3E">
        <w:rPr>
          <w:rFonts w:ascii="Arial Narrow" w:hAnsi="Arial Narrow" w:cs="Arial Narrow"/>
          <w:sz w:val="22"/>
          <w:szCs w:val="22"/>
          <w:lang w:val="en-US" w:eastAsia="en-US"/>
        </w:rPr>
        <w:t xml:space="preserve">111Km </w:t>
      </w:r>
      <w:r>
        <w:rPr>
          <w:rFonts w:ascii="Arial Narrow" w:hAnsi="Arial Narrow" w:cs="Arial Narrow"/>
          <w:b/>
          <w:bCs/>
          <w:sz w:val="22"/>
          <w:szCs w:val="22"/>
          <w:lang w:val="en-US" w:eastAsia="en-US"/>
        </w:rPr>
        <w:t xml:space="preserve">– </w:t>
      </w:r>
      <w:r>
        <w:rPr>
          <w:rFonts w:ascii="Arial Narrow" w:hAnsi="Arial Narrow" w:cs="Arial Narrow"/>
          <w:sz w:val="22"/>
          <w:szCs w:val="22"/>
          <w:lang w:val="en-US" w:eastAsia="en-US"/>
        </w:rPr>
        <w:t>1h20</w:t>
      </w:r>
      <w:r w:rsidRPr="00570DC9">
        <w:rPr>
          <w:rFonts w:ascii="Arial Narrow" w:hAnsi="Arial Narrow" w:cs="Arial Narrow"/>
          <w:sz w:val="22"/>
          <w:szCs w:val="22"/>
          <w:lang w:val="en-US" w:eastAsia="en-US"/>
        </w:rPr>
        <w:t xml:space="preserve"> each way approx</w:t>
      </w:r>
    </w:p>
    <w:p w:rsidR="006D300C" w:rsidRPr="00DC75C8" w:rsidRDefault="006D300C" w:rsidP="0031238B">
      <w:pPr>
        <w:pStyle w:val="ListParagraph"/>
        <w:numPr>
          <w:ilvl w:val="0"/>
          <w:numId w:val="12"/>
        </w:numPr>
        <w:rPr>
          <w:rFonts w:ascii="Arial Narrow" w:hAnsi="Arial Narrow" w:cs="Arial Narrow"/>
          <w:sz w:val="22"/>
          <w:szCs w:val="22"/>
          <w:lang w:val="fr-CA" w:eastAsia="en-US"/>
        </w:rPr>
      </w:pPr>
      <w:r w:rsidRPr="00DC75C8">
        <w:rPr>
          <w:rFonts w:ascii="Arial Narrow" w:hAnsi="Arial Narrow" w:cs="Arial Narrow"/>
          <w:b/>
          <w:bCs/>
          <w:sz w:val="22"/>
          <w:szCs w:val="22"/>
          <w:lang w:val="fr-CA" w:eastAsia="en-US"/>
        </w:rPr>
        <w:t>Route</w:t>
      </w:r>
      <w:r w:rsidRPr="00DC75C8">
        <w:rPr>
          <w:rFonts w:ascii="Arial Narrow" w:hAnsi="Arial Narrow" w:cs="Arial Narrow"/>
          <w:sz w:val="22"/>
          <w:szCs w:val="22"/>
          <w:lang w:val="fr-CA" w:eastAsia="en-US"/>
        </w:rPr>
        <w:t xml:space="preserve">:   </w:t>
      </w:r>
      <w:hyperlink r:id="rId7" w:history="1">
        <w:r w:rsidRPr="00DC75C8">
          <w:rPr>
            <w:rStyle w:val="Hyperlink"/>
            <w:sz w:val="22"/>
            <w:szCs w:val="22"/>
            <w:lang w:val="fr-CA"/>
          </w:rPr>
          <w:t>http://goo.gl/maps/79P2J</w:t>
        </w:r>
      </w:hyperlink>
    </w:p>
    <w:p w:rsidR="006D300C" w:rsidRPr="00570DC9" w:rsidRDefault="006D300C" w:rsidP="00653859">
      <w:pPr>
        <w:pStyle w:val="ListParagraph"/>
        <w:widowControl w:val="0"/>
        <w:numPr>
          <w:ilvl w:val="0"/>
          <w:numId w:val="9"/>
        </w:numPr>
        <w:autoSpaceDE w:val="0"/>
        <w:autoSpaceDN w:val="0"/>
        <w:adjustRightInd w:val="0"/>
        <w:rPr>
          <w:rFonts w:ascii="Arial Narrow" w:eastAsia="MS Mincho" w:hAnsi="Arial Narrow"/>
          <w:sz w:val="22"/>
          <w:szCs w:val="22"/>
        </w:rPr>
      </w:pPr>
      <w:r w:rsidRPr="00570DC9">
        <w:rPr>
          <w:rFonts w:ascii="Arial Narrow" w:hAnsi="Arial Narrow" w:cs="Arial Narrow"/>
          <w:b/>
          <w:bCs/>
          <w:sz w:val="22"/>
          <w:szCs w:val="22"/>
          <w:lang w:val="en-US" w:eastAsia="en-US"/>
        </w:rPr>
        <w:t>Website:</w:t>
      </w:r>
      <w:r w:rsidRPr="00570DC9">
        <w:rPr>
          <w:rFonts w:ascii="Arial Narrow" w:hAnsi="Arial Narrow" w:cs="Arial Narrow"/>
          <w:sz w:val="22"/>
          <w:szCs w:val="22"/>
          <w:lang w:val="en-US" w:eastAsia="en-US"/>
        </w:rPr>
        <w:t xml:space="preserve"> </w:t>
      </w:r>
      <w:hyperlink r:id="rId8" w:history="1">
        <w:r w:rsidRPr="00570DC9">
          <w:rPr>
            <w:rFonts w:ascii="Arial Narrow" w:hAnsi="Arial Narrow" w:cs="Arial Narrow"/>
            <w:color w:val="386EFF"/>
            <w:sz w:val="22"/>
            <w:szCs w:val="22"/>
            <w:u w:val="single" w:color="386EFF"/>
            <w:lang w:val="en-US" w:eastAsia="en-US"/>
          </w:rPr>
          <w:t>http://scoutdocs.ca/Camps/Camps.php?camp=applehill</w:t>
        </w:r>
      </w:hyperlink>
    </w:p>
    <w:p w:rsidR="006D300C" w:rsidRDefault="006D300C" w:rsidP="00AB67E9">
      <w:pPr>
        <w:outlineLvl w:val="0"/>
        <w:rPr>
          <w:rFonts w:ascii="Calibri" w:hAnsi="Calibri" w:cs="Calibri"/>
          <w:sz w:val="32"/>
          <w:szCs w:val="32"/>
          <w:lang w:val="en-US" w:eastAsia="en-US"/>
        </w:rPr>
      </w:pPr>
    </w:p>
    <w:p w:rsidR="006D300C" w:rsidRPr="00EF64A0" w:rsidRDefault="006D300C" w:rsidP="00AB67E9">
      <w:pPr>
        <w:outlineLvl w:val="0"/>
        <w:rPr>
          <w:rFonts w:ascii="Arial Narrow" w:hAnsi="Arial Narrow" w:cs="Arial Narrow"/>
          <w:b/>
          <w:bCs/>
        </w:rPr>
      </w:pPr>
      <w:r w:rsidRPr="00EF64A0">
        <w:rPr>
          <w:rFonts w:ascii="Arial Narrow" w:hAnsi="Arial Narrow" w:cs="Arial Narrow"/>
          <w:b/>
          <w:bCs/>
        </w:rPr>
        <w:t>Dates</w:t>
      </w:r>
    </w:p>
    <w:p w:rsidR="006D300C" w:rsidRPr="00620C45" w:rsidRDefault="006D300C" w:rsidP="00B13664">
      <w:pPr>
        <w:numPr>
          <w:ilvl w:val="0"/>
          <w:numId w:val="5"/>
        </w:numPr>
        <w:outlineLvl w:val="0"/>
        <w:rPr>
          <w:rFonts w:ascii="Arial Narrow" w:hAnsi="Arial Narrow" w:cs="Arial Narrow"/>
          <w:sz w:val="22"/>
          <w:szCs w:val="22"/>
        </w:rPr>
      </w:pPr>
      <w:r w:rsidRPr="00620C45">
        <w:rPr>
          <w:rFonts w:ascii="Arial Narrow" w:hAnsi="Arial Narrow" w:cs="Arial Narrow"/>
          <w:sz w:val="22"/>
          <w:szCs w:val="22"/>
        </w:rPr>
        <w:t xml:space="preserve">Friday </w:t>
      </w:r>
      <w:r>
        <w:rPr>
          <w:rFonts w:ascii="Arial Narrow" w:hAnsi="Arial Narrow" w:cs="Arial Narrow"/>
          <w:sz w:val="22"/>
          <w:szCs w:val="22"/>
        </w:rPr>
        <w:t xml:space="preserve">18 </w:t>
      </w:r>
      <w:r w:rsidRPr="00620C45">
        <w:rPr>
          <w:rFonts w:ascii="Arial Narrow" w:hAnsi="Arial Narrow" w:cs="Arial Narrow"/>
          <w:sz w:val="22"/>
          <w:szCs w:val="22"/>
        </w:rPr>
        <w:t>October (19:00) – Sunday 2</w:t>
      </w:r>
      <w:r>
        <w:rPr>
          <w:rFonts w:ascii="Arial Narrow" w:hAnsi="Arial Narrow" w:cs="Arial Narrow"/>
          <w:sz w:val="22"/>
          <w:szCs w:val="22"/>
        </w:rPr>
        <w:t>0</w:t>
      </w:r>
      <w:r w:rsidRPr="00620C45">
        <w:rPr>
          <w:rFonts w:ascii="Arial Narrow" w:hAnsi="Arial Narrow" w:cs="Arial Narrow"/>
          <w:sz w:val="22"/>
          <w:szCs w:val="22"/>
        </w:rPr>
        <w:t xml:space="preserve"> October 201</w:t>
      </w:r>
      <w:r>
        <w:rPr>
          <w:rFonts w:ascii="Arial Narrow" w:hAnsi="Arial Narrow" w:cs="Arial Narrow"/>
          <w:sz w:val="22"/>
          <w:szCs w:val="22"/>
        </w:rPr>
        <w:t>3</w:t>
      </w:r>
      <w:r w:rsidRPr="00620C45">
        <w:rPr>
          <w:rFonts w:ascii="Arial Narrow" w:hAnsi="Arial Narrow" w:cs="Arial Narrow"/>
          <w:sz w:val="22"/>
          <w:szCs w:val="22"/>
        </w:rPr>
        <w:t xml:space="preserve"> (14:00)</w:t>
      </w:r>
      <w:r>
        <w:rPr>
          <w:rFonts w:ascii="Arial Narrow" w:hAnsi="Arial Narrow" w:cs="Arial Narrow"/>
          <w:sz w:val="22"/>
          <w:szCs w:val="22"/>
        </w:rPr>
        <w:t xml:space="preserve"> – official camp open/close times</w:t>
      </w:r>
    </w:p>
    <w:p w:rsidR="006D300C" w:rsidRPr="00620C45" w:rsidRDefault="006D300C" w:rsidP="003771DF">
      <w:pPr>
        <w:rPr>
          <w:rFonts w:ascii="Arial Narrow" w:hAnsi="Arial Narrow" w:cs="Arial Narrow"/>
          <w:sz w:val="22"/>
          <w:szCs w:val="22"/>
        </w:rPr>
      </w:pPr>
    </w:p>
    <w:p w:rsidR="006D300C" w:rsidRPr="00EF64A0" w:rsidRDefault="006D300C" w:rsidP="00AB67E9">
      <w:pPr>
        <w:outlineLvl w:val="0"/>
        <w:rPr>
          <w:rFonts w:ascii="Arial Narrow" w:hAnsi="Arial Narrow" w:cs="Arial Narrow"/>
          <w:b/>
          <w:bCs/>
        </w:rPr>
      </w:pPr>
      <w:r w:rsidRPr="00EF64A0">
        <w:rPr>
          <w:rFonts w:ascii="Arial Narrow" w:hAnsi="Arial Narrow" w:cs="Arial Narrow"/>
          <w:b/>
          <w:bCs/>
        </w:rPr>
        <w:t>Drop off / Collection Time/Location:</w:t>
      </w:r>
    </w:p>
    <w:p w:rsidR="006D300C" w:rsidRPr="00002E14" w:rsidRDefault="006D300C" w:rsidP="002F2B33">
      <w:pPr>
        <w:numPr>
          <w:ilvl w:val="0"/>
          <w:numId w:val="4"/>
        </w:numPr>
        <w:rPr>
          <w:rFonts w:ascii="Arial Narrow" w:hAnsi="Arial Narrow" w:cs="Arial Narrow"/>
          <w:sz w:val="22"/>
          <w:szCs w:val="22"/>
        </w:rPr>
      </w:pPr>
      <w:r w:rsidRPr="00002E14">
        <w:rPr>
          <w:rFonts w:ascii="Arial Narrow" w:hAnsi="Arial Narrow" w:cs="Arial Narrow"/>
          <w:sz w:val="22"/>
          <w:szCs w:val="22"/>
        </w:rPr>
        <w:t xml:space="preserve">Meet at Georges Vanier @ 17:00 on Friday </w:t>
      </w:r>
      <w:r>
        <w:rPr>
          <w:rFonts w:ascii="Arial Narrow" w:hAnsi="Arial Narrow" w:cs="Arial Narrow"/>
          <w:sz w:val="22"/>
          <w:szCs w:val="22"/>
        </w:rPr>
        <w:t>18 October</w:t>
      </w:r>
      <w:r w:rsidRPr="00002E14">
        <w:rPr>
          <w:rFonts w:ascii="Arial Narrow" w:hAnsi="Arial Narrow" w:cs="Arial Narrow"/>
          <w:sz w:val="22"/>
          <w:szCs w:val="22"/>
        </w:rPr>
        <w:t xml:space="preserve"> to car pool</w:t>
      </w:r>
      <w:r>
        <w:rPr>
          <w:rFonts w:ascii="Arial Narrow" w:hAnsi="Arial Narrow" w:cs="Arial Narrow"/>
          <w:sz w:val="22"/>
          <w:szCs w:val="22"/>
        </w:rPr>
        <w:t xml:space="preserve"> for 17:15 departure</w:t>
      </w:r>
    </w:p>
    <w:p w:rsidR="006D300C" w:rsidRPr="00002E14" w:rsidRDefault="006D300C" w:rsidP="002F2B33">
      <w:pPr>
        <w:numPr>
          <w:ilvl w:val="0"/>
          <w:numId w:val="4"/>
        </w:numPr>
        <w:rPr>
          <w:rFonts w:ascii="Arial Narrow" w:hAnsi="Arial Narrow" w:cs="Arial Narrow"/>
          <w:sz w:val="22"/>
          <w:szCs w:val="22"/>
        </w:rPr>
      </w:pPr>
      <w:r w:rsidRPr="00002E14">
        <w:rPr>
          <w:rFonts w:ascii="Arial Narrow" w:hAnsi="Arial Narrow" w:cs="Arial Narrow"/>
          <w:sz w:val="22"/>
          <w:szCs w:val="22"/>
        </w:rPr>
        <w:t>Meet at Georges Vanier</w:t>
      </w:r>
      <w:r>
        <w:rPr>
          <w:rFonts w:ascii="Arial Narrow" w:hAnsi="Arial Narrow" w:cs="Arial Narrow"/>
          <w:sz w:val="22"/>
          <w:szCs w:val="22"/>
        </w:rPr>
        <w:t xml:space="preserve"> @ 15</w:t>
      </w:r>
      <w:r w:rsidRPr="00002E14">
        <w:rPr>
          <w:rFonts w:ascii="Arial Narrow" w:hAnsi="Arial Narrow" w:cs="Arial Narrow"/>
          <w:sz w:val="22"/>
          <w:szCs w:val="22"/>
        </w:rPr>
        <w:t>:</w:t>
      </w:r>
      <w:r>
        <w:rPr>
          <w:rFonts w:ascii="Arial Narrow" w:hAnsi="Arial Narrow" w:cs="Arial Narrow"/>
          <w:sz w:val="22"/>
          <w:szCs w:val="22"/>
        </w:rPr>
        <w:t>30</w:t>
      </w:r>
      <w:r w:rsidRPr="00002E14">
        <w:rPr>
          <w:rFonts w:ascii="Arial Narrow" w:hAnsi="Arial Narrow" w:cs="Arial Narrow"/>
          <w:sz w:val="22"/>
          <w:szCs w:val="22"/>
        </w:rPr>
        <w:t xml:space="preserve"> on Sunday </w:t>
      </w:r>
      <w:r>
        <w:rPr>
          <w:rFonts w:ascii="Arial Narrow" w:hAnsi="Arial Narrow" w:cs="Arial Narrow"/>
          <w:sz w:val="22"/>
          <w:szCs w:val="22"/>
        </w:rPr>
        <w:t>20 October</w:t>
      </w:r>
      <w:r w:rsidRPr="00002E14">
        <w:rPr>
          <w:rFonts w:ascii="Arial Narrow" w:hAnsi="Arial Narrow" w:cs="Arial Narrow"/>
          <w:sz w:val="22"/>
          <w:szCs w:val="22"/>
        </w:rPr>
        <w:t xml:space="preserve"> to collect</w:t>
      </w:r>
    </w:p>
    <w:p w:rsidR="006D300C" w:rsidRPr="00002E14" w:rsidRDefault="006D300C" w:rsidP="002F2B33">
      <w:pPr>
        <w:numPr>
          <w:ilvl w:val="0"/>
          <w:numId w:val="4"/>
        </w:numPr>
        <w:rPr>
          <w:rFonts w:ascii="Arial Narrow" w:hAnsi="Arial Narrow" w:cs="Arial Narrow"/>
          <w:sz w:val="22"/>
          <w:szCs w:val="22"/>
        </w:rPr>
      </w:pPr>
      <w:r w:rsidRPr="00002E14">
        <w:rPr>
          <w:rFonts w:ascii="Arial Narrow" w:hAnsi="Arial Narrow" w:cs="Arial Narrow"/>
          <w:sz w:val="22"/>
          <w:szCs w:val="22"/>
        </w:rPr>
        <w:t>Parents responsible for safe delivery/collection of scouts to/from camp</w:t>
      </w:r>
    </w:p>
    <w:p w:rsidR="006D300C" w:rsidRPr="00EF64A0" w:rsidRDefault="006D300C" w:rsidP="003771DF">
      <w:pPr>
        <w:rPr>
          <w:rFonts w:ascii="Arial Narrow" w:hAnsi="Arial Narrow" w:cs="Arial Narrow"/>
        </w:rPr>
      </w:pPr>
    </w:p>
    <w:p w:rsidR="006D300C" w:rsidRPr="00EF64A0" w:rsidRDefault="006D300C" w:rsidP="003771DF">
      <w:pPr>
        <w:rPr>
          <w:rFonts w:ascii="Arial Narrow" w:hAnsi="Arial Narrow" w:cs="Arial Narrow"/>
        </w:rPr>
      </w:pPr>
    </w:p>
    <w:p w:rsidR="006D300C" w:rsidRPr="00EF64A0" w:rsidRDefault="006D300C" w:rsidP="003771DF">
      <w:pPr>
        <w:rPr>
          <w:rFonts w:ascii="Arial Narrow" w:hAnsi="Arial Narrow" w:cs="Arial Narrow"/>
        </w:rPr>
      </w:pPr>
      <w:r w:rsidRPr="00EF64A0">
        <w:rPr>
          <w:rFonts w:ascii="Arial Narrow" w:hAnsi="Arial Narrow" w:cs="Arial Narrow"/>
          <w:b/>
          <w:bCs/>
          <w:sz w:val="28"/>
          <w:szCs w:val="28"/>
        </w:rPr>
        <w:t>Emergency Communications</w:t>
      </w:r>
      <w:r w:rsidRPr="00EF64A0">
        <w:rPr>
          <w:rFonts w:ascii="Arial Narrow" w:hAnsi="Arial Narrow" w:cs="Arial Narr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6D300C" w:rsidRPr="00EF64A0">
        <w:tc>
          <w:tcPr>
            <w:tcW w:w="2952" w:type="dxa"/>
          </w:tcPr>
          <w:p w:rsidR="006D300C" w:rsidRPr="00653859" w:rsidRDefault="006D300C" w:rsidP="002F2B33">
            <w:pPr>
              <w:rPr>
                <w:rFonts w:ascii="Arial Narrow" w:hAnsi="Arial Narrow" w:cs="Arial Narrow"/>
                <w:b/>
                <w:bCs/>
                <w:sz w:val="22"/>
                <w:szCs w:val="22"/>
              </w:rPr>
            </w:pPr>
          </w:p>
        </w:tc>
        <w:tc>
          <w:tcPr>
            <w:tcW w:w="2952" w:type="dxa"/>
          </w:tcPr>
          <w:p w:rsidR="006D300C" w:rsidRPr="00002E14" w:rsidRDefault="006D300C" w:rsidP="002F2B33">
            <w:pPr>
              <w:rPr>
                <w:rFonts w:ascii="Arial Narrow" w:hAnsi="Arial Narrow" w:cs="Arial Narrow"/>
                <w:sz w:val="22"/>
                <w:szCs w:val="22"/>
              </w:rPr>
            </w:pPr>
            <w:r w:rsidRPr="00002E14">
              <w:rPr>
                <w:rFonts w:ascii="Arial Narrow" w:hAnsi="Arial Narrow" w:cs="Arial Narrow"/>
                <w:sz w:val="22"/>
                <w:szCs w:val="22"/>
              </w:rPr>
              <w:t>Cell</w:t>
            </w:r>
          </w:p>
        </w:tc>
        <w:tc>
          <w:tcPr>
            <w:tcW w:w="2952" w:type="dxa"/>
          </w:tcPr>
          <w:p w:rsidR="006D300C" w:rsidRPr="00002E14" w:rsidRDefault="006D300C" w:rsidP="003771DF">
            <w:pPr>
              <w:rPr>
                <w:rFonts w:ascii="Arial Narrow" w:hAnsi="Arial Narrow" w:cs="Arial Narrow"/>
                <w:sz w:val="22"/>
                <w:szCs w:val="22"/>
              </w:rPr>
            </w:pPr>
            <w:r>
              <w:rPr>
                <w:rFonts w:ascii="Arial Narrow" w:hAnsi="Arial Narrow" w:cs="Arial Narrow"/>
                <w:sz w:val="22"/>
                <w:szCs w:val="22"/>
              </w:rPr>
              <w:t xml:space="preserve">* </w:t>
            </w:r>
            <w:r w:rsidRPr="00002E14">
              <w:rPr>
                <w:rFonts w:ascii="Arial Narrow" w:hAnsi="Arial Narrow" w:cs="Arial Narrow"/>
                <w:sz w:val="22"/>
                <w:szCs w:val="22"/>
              </w:rPr>
              <w:t>First Aid Q</w:t>
            </w:r>
            <w:r>
              <w:rPr>
                <w:rFonts w:ascii="Arial Narrow" w:hAnsi="Arial Narrow" w:cs="Arial Narrow"/>
                <w:sz w:val="22"/>
                <w:szCs w:val="22"/>
              </w:rPr>
              <w:t>ualified</w:t>
            </w:r>
          </w:p>
        </w:tc>
      </w:tr>
      <w:tr w:rsidR="006D300C" w:rsidRPr="00EF64A0">
        <w:tc>
          <w:tcPr>
            <w:tcW w:w="2952" w:type="dxa"/>
          </w:tcPr>
          <w:p w:rsidR="006D300C" w:rsidRPr="00653859" w:rsidRDefault="006D300C" w:rsidP="003771DF">
            <w:pPr>
              <w:rPr>
                <w:rFonts w:ascii="Arial Narrow" w:hAnsi="Arial Narrow" w:cs="Arial Narrow"/>
                <w:sz w:val="22"/>
                <w:szCs w:val="22"/>
              </w:rPr>
            </w:pPr>
            <w:r w:rsidRPr="00653859">
              <w:rPr>
                <w:rFonts w:ascii="Arial Narrow" w:hAnsi="Arial Narrow" w:cs="Arial Narrow"/>
                <w:b/>
                <w:bCs/>
                <w:sz w:val="22"/>
                <w:szCs w:val="22"/>
              </w:rPr>
              <w:t>Scouters on Camp</w:t>
            </w:r>
          </w:p>
        </w:tc>
        <w:tc>
          <w:tcPr>
            <w:tcW w:w="2952" w:type="dxa"/>
          </w:tcPr>
          <w:p w:rsidR="006D300C" w:rsidRPr="00DA6389" w:rsidRDefault="006D300C" w:rsidP="005109B1">
            <w:pPr>
              <w:rPr>
                <w:rFonts w:ascii="Arial Narrow" w:hAnsi="Arial Narrow" w:cs="Arial Narrow"/>
                <w:sz w:val="22"/>
                <w:szCs w:val="22"/>
              </w:rPr>
            </w:pPr>
            <w:r>
              <w:rPr>
                <w:rFonts w:ascii="Arial Narrow" w:hAnsi="Arial Narrow" w:cs="Arial Narrow"/>
                <w:sz w:val="22"/>
                <w:szCs w:val="22"/>
              </w:rPr>
              <w:t>613-</w:t>
            </w:r>
          </w:p>
          <w:p w:rsidR="006D300C" w:rsidRDefault="006D300C" w:rsidP="003771DF">
            <w:pPr>
              <w:rPr>
                <w:rFonts w:ascii="Arial Narrow" w:hAnsi="Arial Narrow" w:cs="Arial Narrow"/>
                <w:sz w:val="22"/>
                <w:szCs w:val="22"/>
              </w:rPr>
            </w:pPr>
            <w:r w:rsidRPr="00DA6389">
              <w:rPr>
                <w:rFonts w:ascii="Arial Narrow" w:hAnsi="Arial Narrow" w:cs="Arial Narrow"/>
                <w:sz w:val="22"/>
                <w:szCs w:val="22"/>
              </w:rPr>
              <w:t>613-</w:t>
            </w:r>
          </w:p>
          <w:p w:rsidR="006D300C" w:rsidRPr="00DA6389" w:rsidRDefault="006D300C" w:rsidP="003771DF">
            <w:pPr>
              <w:rPr>
                <w:rFonts w:ascii="Arial Narrow" w:hAnsi="Arial Narrow" w:cs="Arial Narrow"/>
                <w:sz w:val="22"/>
                <w:szCs w:val="22"/>
              </w:rPr>
            </w:pPr>
            <w:r w:rsidRPr="00DA6389">
              <w:rPr>
                <w:rFonts w:ascii="Arial Narrow" w:hAnsi="Arial Narrow" w:cs="Arial Narrow"/>
                <w:sz w:val="22"/>
                <w:szCs w:val="22"/>
              </w:rPr>
              <w:t>613-</w:t>
            </w:r>
          </w:p>
          <w:p w:rsidR="006D300C" w:rsidRPr="00DA6389" w:rsidRDefault="006D300C" w:rsidP="00653859">
            <w:pPr>
              <w:rPr>
                <w:rFonts w:ascii="Arial Narrow" w:hAnsi="Arial Narrow" w:cs="Arial Narrow"/>
                <w:color w:val="000000"/>
                <w:sz w:val="22"/>
                <w:szCs w:val="22"/>
                <w:lang w:eastAsia="en-US"/>
              </w:rPr>
            </w:pPr>
            <w:r w:rsidRPr="00DA6389">
              <w:rPr>
                <w:rFonts w:ascii="Arial Narrow" w:hAnsi="Arial Narrow" w:cs="Arial Narrow"/>
                <w:color w:val="000000"/>
                <w:sz w:val="22"/>
                <w:szCs w:val="22"/>
                <w:lang w:eastAsia="en-US"/>
              </w:rPr>
              <w:t>613-</w:t>
            </w:r>
          </w:p>
          <w:p w:rsidR="006D300C" w:rsidRPr="0031238B" w:rsidRDefault="006D300C" w:rsidP="00DC75C8">
            <w:pPr>
              <w:rPr>
                <w:rFonts w:ascii="Arial Narrow" w:hAnsi="Arial Narrow" w:cs="Arial Narrow"/>
                <w:color w:val="000000"/>
                <w:sz w:val="22"/>
                <w:szCs w:val="22"/>
                <w:lang w:eastAsia="en-US"/>
              </w:rPr>
            </w:pPr>
            <w:r>
              <w:rPr>
                <w:rFonts w:ascii="Arial Narrow" w:hAnsi="Arial Narrow" w:cs="Arial Narrow"/>
                <w:color w:val="000000"/>
                <w:sz w:val="22"/>
                <w:szCs w:val="22"/>
                <w:lang w:eastAsia="en-US"/>
              </w:rPr>
              <w:t>613-</w:t>
            </w:r>
          </w:p>
        </w:tc>
        <w:tc>
          <w:tcPr>
            <w:tcW w:w="2952" w:type="dxa"/>
          </w:tcPr>
          <w:p w:rsidR="006D300C" w:rsidRPr="00653859" w:rsidRDefault="006D300C" w:rsidP="005109B1">
            <w:pPr>
              <w:rPr>
                <w:rFonts w:ascii="Arial Narrow" w:hAnsi="Arial Narrow" w:cs="Arial Narrow"/>
                <w:sz w:val="22"/>
                <w:szCs w:val="22"/>
              </w:rPr>
            </w:pPr>
            <w:r>
              <w:rPr>
                <w:rFonts w:ascii="Arial Narrow" w:hAnsi="Arial Narrow" w:cs="Arial Narrow"/>
                <w:sz w:val="22"/>
                <w:szCs w:val="22"/>
              </w:rPr>
              <w:t>Jeffrey Brown – Camp Lead</w:t>
            </w:r>
          </w:p>
          <w:p w:rsidR="006D300C" w:rsidRDefault="006D300C" w:rsidP="002F2B33">
            <w:pPr>
              <w:rPr>
                <w:rFonts w:ascii="Arial Narrow" w:hAnsi="Arial Narrow" w:cs="Arial Narrow"/>
                <w:sz w:val="22"/>
                <w:szCs w:val="22"/>
              </w:rPr>
            </w:pPr>
            <w:r w:rsidRPr="00653859">
              <w:rPr>
                <w:rFonts w:ascii="Arial Narrow" w:hAnsi="Arial Narrow" w:cs="Arial Narrow"/>
                <w:sz w:val="22"/>
                <w:szCs w:val="22"/>
              </w:rPr>
              <w:t>Graham Birkenhead</w:t>
            </w:r>
            <w:r>
              <w:rPr>
                <w:rFonts w:ascii="Arial Narrow" w:hAnsi="Arial Narrow" w:cs="Arial Narrow"/>
                <w:sz w:val="22"/>
                <w:szCs w:val="22"/>
              </w:rPr>
              <w:t>*</w:t>
            </w:r>
          </w:p>
          <w:p w:rsidR="006D300C" w:rsidRPr="00653859" w:rsidRDefault="006D300C" w:rsidP="002F2B33">
            <w:pPr>
              <w:rPr>
                <w:rFonts w:ascii="Arial Narrow" w:hAnsi="Arial Narrow" w:cs="Arial Narrow"/>
                <w:sz w:val="22"/>
                <w:szCs w:val="22"/>
              </w:rPr>
            </w:pPr>
            <w:r w:rsidRPr="00653859">
              <w:rPr>
                <w:rFonts w:ascii="Arial Narrow" w:hAnsi="Arial Narrow" w:cs="Arial Narrow"/>
                <w:sz w:val="22"/>
                <w:szCs w:val="22"/>
              </w:rPr>
              <w:t>Dave Lee</w:t>
            </w:r>
            <w:r>
              <w:rPr>
                <w:rFonts w:ascii="Arial Narrow" w:hAnsi="Arial Narrow" w:cs="Arial Narrow"/>
                <w:sz w:val="22"/>
                <w:szCs w:val="22"/>
              </w:rPr>
              <w:t>*</w:t>
            </w:r>
          </w:p>
          <w:p w:rsidR="006D300C" w:rsidRDefault="006D300C" w:rsidP="00B272E1">
            <w:pPr>
              <w:rPr>
                <w:rFonts w:ascii="Arial Narrow" w:hAnsi="Arial Narrow" w:cs="Arial Narrow"/>
                <w:sz w:val="22"/>
                <w:szCs w:val="22"/>
              </w:rPr>
            </w:pPr>
            <w:r w:rsidRPr="00653859">
              <w:rPr>
                <w:rFonts w:ascii="Arial Narrow" w:hAnsi="Arial Narrow" w:cs="Arial Narrow"/>
                <w:sz w:val="22"/>
                <w:szCs w:val="22"/>
              </w:rPr>
              <w:t>Keith Cunnane</w:t>
            </w:r>
            <w:r>
              <w:rPr>
                <w:rFonts w:ascii="Arial Narrow" w:hAnsi="Arial Narrow" w:cs="Arial Narrow"/>
                <w:sz w:val="22"/>
                <w:szCs w:val="22"/>
              </w:rPr>
              <w:t>*</w:t>
            </w:r>
          </w:p>
          <w:p w:rsidR="006D300C" w:rsidRPr="00653859" w:rsidRDefault="006D300C" w:rsidP="0031238B">
            <w:pPr>
              <w:rPr>
                <w:rFonts w:ascii="Arial Narrow" w:hAnsi="Arial Narrow" w:cs="Arial Narrow"/>
                <w:sz w:val="22"/>
                <w:szCs w:val="22"/>
              </w:rPr>
            </w:pPr>
            <w:r>
              <w:rPr>
                <w:rFonts w:ascii="Arial Narrow" w:hAnsi="Arial Narrow" w:cs="Arial Narrow"/>
                <w:sz w:val="22"/>
                <w:szCs w:val="22"/>
              </w:rPr>
              <w:t>Paul Barbeau</w:t>
            </w:r>
          </w:p>
        </w:tc>
      </w:tr>
      <w:tr w:rsidR="006D300C" w:rsidRPr="00EF64A0">
        <w:tc>
          <w:tcPr>
            <w:tcW w:w="2952" w:type="dxa"/>
          </w:tcPr>
          <w:p w:rsidR="006D300C" w:rsidRPr="00653859" w:rsidRDefault="006D300C" w:rsidP="003771DF">
            <w:pPr>
              <w:rPr>
                <w:rFonts w:ascii="Arial Narrow" w:hAnsi="Arial Narrow" w:cs="Arial Narrow"/>
                <w:sz w:val="22"/>
                <w:szCs w:val="22"/>
              </w:rPr>
            </w:pPr>
            <w:r w:rsidRPr="00653859">
              <w:rPr>
                <w:rFonts w:ascii="Arial Narrow" w:hAnsi="Arial Narrow" w:cs="Arial Narrow"/>
                <w:sz w:val="22"/>
                <w:szCs w:val="22"/>
              </w:rPr>
              <w:t>Troop Kanata Contact for Parents (Emergency Only):</w:t>
            </w:r>
          </w:p>
        </w:tc>
        <w:tc>
          <w:tcPr>
            <w:tcW w:w="2952" w:type="dxa"/>
          </w:tcPr>
          <w:p w:rsidR="006D300C" w:rsidRPr="00653859" w:rsidRDefault="006D300C" w:rsidP="00DC75C8">
            <w:pPr>
              <w:rPr>
                <w:rFonts w:ascii="Arial Narrow" w:hAnsi="Arial Narrow" w:cs="Arial Narrow"/>
                <w:sz w:val="22"/>
                <w:szCs w:val="22"/>
              </w:rPr>
            </w:pPr>
            <w:r w:rsidRPr="00653859">
              <w:rPr>
                <w:rFonts w:ascii="Arial Narrow" w:hAnsi="Arial Narrow" w:cs="Arial Narrow"/>
                <w:sz w:val="22"/>
                <w:szCs w:val="22"/>
              </w:rPr>
              <w:t>Cell:</w:t>
            </w:r>
            <w:r>
              <w:rPr>
                <w:rFonts w:ascii="Arial Narrow" w:hAnsi="Arial Narrow" w:cs="Arial Narrow"/>
                <w:sz w:val="22"/>
                <w:szCs w:val="22"/>
              </w:rPr>
              <w:t xml:space="preserve">  </w:t>
            </w:r>
            <w:r w:rsidRPr="00653859">
              <w:rPr>
                <w:rFonts w:ascii="Arial Narrow" w:hAnsi="Arial Narrow" w:cs="Arial Narrow"/>
                <w:sz w:val="22"/>
                <w:szCs w:val="22"/>
              </w:rPr>
              <w:t>613-</w:t>
            </w:r>
          </w:p>
        </w:tc>
        <w:tc>
          <w:tcPr>
            <w:tcW w:w="2952" w:type="dxa"/>
          </w:tcPr>
          <w:p w:rsidR="006D300C" w:rsidRPr="00653859" w:rsidRDefault="006D300C" w:rsidP="003771DF">
            <w:pPr>
              <w:rPr>
                <w:rFonts w:ascii="Arial Narrow" w:hAnsi="Arial Narrow" w:cs="Arial Narrow"/>
                <w:sz w:val="22"/>
                <w:szCs w:val="22"/>
              </w:rPr>
            </w:pPr>
            <w:r w:rsidRPr="00653859">
              <w:rPr>
                <w:rFonts w:ascii="Arial Narrow" w:hAnsi="Arial Narrow" w:cs="Arial Narrow"/>
                <w:sz w:val="22"/>
                <w:szCs w:val="22"/>
              </w:rPr>
              <w:t>Jane Birkenhead</w:t>
            </w:r>
          </w:p>
        </w:tc>
      </w:tr>
      <w:tr w:rsidR="006D300C" w:rsidRPr="00EF64A0">
        <w:tc>
          <w:tcPr>
            <w:tcW w:w="2952" w:type="dxa"/>
          </w:tcPr>
          <w:p w:rsidR="006D300C" w:rsidRPr="00653859" w:rsidRDefault="006D300C" w:rsidP="00620C45">
            <w:pPr>
              <w:rPr>
                <w:rFonts w:ascii="Arial Narrow" w:hAnsi="Arial Narrow" w:cs="Arial Narrow"/>
                <w:sz w:val="22"/>
                <w:szCs w:val="22"/>
              </w:rPr>
            </w:pPr>
            <w:r w:rsidRPr="00653859">
              <w:rPr>
                <w:rFonts w:ascii="Arial Narrow" w:hAnsi="Arial Narrow" w:cs="Arial Narrow"/>
                <w:sz w:val="22"/>
                <w:szCs w:val="22"/>
              </w:rPr>
              <w:t xml:space="preserve">Camp Warden: </w:t>
            </w:r>
          </w:p>
        </w:tc>
        <w:tc>
          <w:tcPr>
            <w:tcW w:w="2952" w:type="dxa"/>
          </w:tcPr>
          <w:p w:rsidR="006D300C" w:rsidRPr="00622091" w:rsidRDefault="006D300C" w:rsidP="002C5BDB">
            <w:pPr>
              <w:rPr>
                <w:rFonts w:ascii="Arial Narrow" w:hAnsi="Arial Narrow" w:cs="Arial Narrow"/>
                <w:sz w:val="22"/>
                <w:szCs w:val="22"/>
              </w:rPr>
            </w:pPr>
            <w:r w:rsidRPr="00622091">
              <w:rPr>
                <w:rFonts w:ascii="Arial Narrow" w:hAnsi="Arial Narrow" w:cs="Arial Narrow"/>
                <w:sz w:val="22"/>
                <w:szCs w:val="22"/>
                <w:lang w:val="en-US" w:eastAsia="en-US"/>
              </w:rPr>
              <w:t>613</w:t>
            </w:r>
            <w:r>
              <w:rPr>
                <w:rFonts w:ascii="Arial Narrow" w:hAnsi="Arial Narrow" w:cs="Arial Narrow"/>
                <w:sz w:val="22"/>
                <w:szCs w:val="22"/>
                <w:lang w:val="en-US" w:eastAsia="en-US"/>
              </w:rPr>
              <w:t>-673-2568</w:t>
            </w:r>
          </w:p>
        </w:tc>
        <w:tc>
          <w:tcPr>
            <w:tcW w:w="2952" w:type="dxa"/>
          </w:tcPr>
          <w:p w:rsidR="006D300C" w:rsidRPr="00622091" w:rsidRDefault="006D300C" w:rsidP="00C36DE9">
            <w:pPr>
              <w:rPr>
                <w:rFonts w:ascii="Arial Narrow" w:hAnsi="Arial Narrow" w:cs="Arial Narrow"/>
                <w:sz w:val="22"/>
                <w:szCs w:val="22"/>
              </w:rPr>
            </w:pPr>
            <w:r>
              <w:rPr>
                <w:rFonts w:ascii="Arial Narrow" w:hAnsi="Arial Narrow" w:cs="Arial Narrow"/>
                <w:sz w:val="22"/>
                <w:szCs w:val="22"/>
                <w:lang w:val="en-US" w:eastAsia="en-US"/>
              </w:rPr>
              <w:t>Jeff Moore</w:t>
            </w:r>
          </w:p>
        </w:tc>
      </w:tr>
    </w:tbl>
    <w:p w:rsidR="006D300C" w:rsidRPr="00EF64A0" w:rsidRDefault="006D300C" w:rsidP="003771DF">
      <w:pPr>
        <w:rPr>
          <w:rFonts w:ascii="Arial Narrow" w:hAnsi="Arial Narrow" w:cs="Arial Narrow"/>
        </w:rPr>
      </w:pPr>
    </w:p>
    <w:p w:rsidR="006D300C" w:rsidRPr="00EF64A0" w:rsidRDefault="006D300C" w:rsidP="003771DF">
      <w:pPr>
        <w:rPr>
          <w:rFonts w:ascii="Arial Narrow" w:hAnsi="Arial Narrow" w:cs="Arial Narrow"/>
          <w:b/>
          <w:bCs/>
          <w:sz w:val="28"/>
          <w:szCs w:val="28"/>
        </w:rPr>
      </w:pPr>
      <w:r w:rsidRPr="00EF64A0">
        <w:rPr>
          <w:rFonts w:ascii="Arial Narrow" w:hAnsi="Arial Narrow" w:cs="Arial Narrow"/>
          <w:b/>
          <w:bCs/>
          <w:sz w:val="28"/>
          <w:szCs w:val="28"/>
        </w:rPr>
        <w:t>Emergency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394"/>
        <w:gridCol w:w="2952"/>
      </w:tblGrid>
      <w:tr w:rsidR="006D300C" w:rsidRPr="00EF64A0">
        <w:tc>
          <w:tcPr>
            <w:tcW w:w="3510" w:type="dxa"/>
          </w:tcPr>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Emergency:</w:t>
            </w:r>
          </w:p>
        </w:tc>
        <w:tc>
          <w:tcPr>
            <w:tcW w:w="2394" w:type="dxa"/>
          </w:tcPr>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911</w:t>
            </w:r>
          </w:p>
        </w:tc>
        <w:tc>
          <w:tcPr>
            <w:tcW w:w="2952" w:type="dxa"/>
          </w:tcPr>
          <w:p w:rsidR="006D300C" w:rsidRPr="00D037D7" w:rsidRDefault="006D300C" w:rsidP="003771DF">
            <w:pPr>
              <w:rPr>
                <w:rFonts w:ascii="Arial Narrow" w:hAnsi="Arial Narrow" w:cs="Arial Narrow"/>
                <w:sz w:val="22"/>
                <w:szCs w:val="22"/>
              </w:rPr>
            </w:pPr>
          </w:p>
        </w:tc>
      </w:tr>
      <w:tr w:rsidR="006D300C" w:rsidRPr="00EF64A0">
        <w:tc>
          <w:tcPr>
            <w:tcW w:w="3510" w:type="dxa"/>
          </w:tcPr>
          <w:p w:rsidR="006D300C" w:rsidRPr="00D037D7" w:rsidRDefault="006D300C" w:rsidP="00E835EC">
            <w:pPr>
              <w:rPr>
                <w:rFonts w:ascii="Arial Narrow" w:hAnsi="Arial Narrow" w:cs="Arial Narrow"/>
                <w:sz w:val="22"/>
                <w:szCs w:val="22"/>
              </w:rPr>
            </w:pPr>
            <w:r w:rsidRPr="00D037D7">
              <w:rPr>
                <w:rFonts w:ascii="Arial Narrow" w:hAnsi="Arial Narrow" w:cs="Arial Narrow"/>
                <w:sz w:val="22"/>
                <w:szCs w:val="22"/>
              </w:rPr>
              <w:t xml:space="preserve">Hospital: </w:t>
            </w:r>
          </w:p>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(Emergency department open 24/7)</w:t>
            </w:r>
          </w:p>
        </w:tc>
        <w:tc>
          <w:tcPr>
            <w:tcW w:w="2394" w:type="dxa"/>
            <w:vAlign w:val="center"/>
          </w:tcPr>
          <w:p w:rsidR="006D300C" w:rsidRPr="00D037D7" w:rsidRDefault="006D300C" w:rsidP="009A252E">
            <w:pPr>
              <w:jc w:val="center"/>
              <w:rPr>
                <w:rFonts w:ascii="Arial Narrow" w:hAnsi="Arial Narrow" w:cs="Arial Narrow"/>
                <w:sz w:val="22"/>
                <w:szCs w:val="22"/>
              </w:rPr>
            </w:pPr>
            <w:r w:rsidRPr="00D037D7">
              <w:rPr>
                <w:rFonts w:ascii="Arial Narrow" w:hAnsi="Arial Narrow" w:cs="Arial Narrow"/>
                <w:sz w:val="22"/>
                <w:szCs w:val="22"/>
                <w:lang w:val="en-US" w:eastAsia="en-US"/>
              </w:rPr>
              <w:t>613-525-2222</w:t>
            </w:r>
          </w:p>
        </w:tc>
        <w:tc>
          <w:tcPr>
            <w:tcW w:w="2952" w:type="dxa"/>
          </w:tcPr>
          <w:p w:rsidR="006D300C" w:rsidRPr="00D037D7" w:rsidRDefault="006D300C" w:rsidP="003771DF">
            <w:pPr>
              <w:rPr>
                <w:rFonts w:ascii="Arial Narrow" w:hAnsi="Arial Narrow" w:cs="Arial Narrow"/>
                <w:sz w:val="22"/>
                <w:szCs w:val="22"/>
                <w:lang w:val="en-US" w:eastAsia="en-US"/>
              </w:rPr>
            </w:pPr>
            <w:r w:rsidRPr="00D037D7">
              <w:rPr>
                <w:rFonts w:ascii="Arial Narrow" w:hAnsi="Arial Narrow" w:cs="Arial Narrow"/>
                <w:sz w:val="22"/>
                <w:szCs w:val="22"/>
                <w:lang w:val="en-US" w:eastAsia="en-US"/>
              </w:rPr>
              <w:t>Glengarry Memorial Hospital</w:t>
            </w:r>
          </w:p>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lang w:val="en-US" w:eastAsia="en-US"/>
              </w:rPr>
              <w:t>20260 County Road 43 Alexandria, Ontario; K0C 1A0</w:t>
            </w:r>
          </w:p>
          <w:p w:rsidR="006D300C" w:rsidRPr="00D037D7" w:rsidRDefault="006D300C" w:rsidP="003771DF">
            <w:pPr>
              <w:rPr>
                <w:rFonts w:ascii="Arial Narrow" w:hAnsi="Arial Narrow" w:cs="Arial Narrow"/>
                <w:sz w:val="22"/>
                <w:szCs w:val="22"/>
              </w:rPr>
            </w:pPr>
          </w:p>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(See driving directions at end of document)</w:t>
            </w:r>
          </w:p>
        </w:tc>
      </w:tr>
      <w:tr w:rsidR="006D300C" w:rsidRPr="00EF64A0">
        <w:tc>
          <w:tcPr>
            <w:tcW w:w="3510" w:type="dxa"/>
          </w:tcPr>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Poison Information</w:t>
            </w:r>
          </w:p>
        </w:tc>
        <w:tc>
          <w:tcPr>
            <w:tcW w:w="2394" w:type="dxa"/>
          </w:tcPr>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(800) 267-1373</w:t>
            </w:r>
          </w:p>
        </w:tc>
        <w:tc>
          <w:tcPr>
            <w:tcW w:w="2952" w:type="dxa"/>
          </w:tcPr>
          <w:p w:rsidR="006D300C" w:rsidRPr="00D037D7" w:rsidRDefault="006D300C" w:rsidP="003771DF">
            <w:pPr>
              <w:rPr>
                <w:rFonts w:ascii="Arial Narrow" w:hAnsi="Arial Narrow" w:cs="Arial Narrow"/>
                <w:sz w:val="22"/>
                <w:szCs w:val="22"/>
              </w:rPr>
            </w:pPr>
          </w:p>
        </w:tc>
      </w:tr>
      <w:tr w:rsidR="006D300C" w:rsidRPr="00EF64A0">
        <w:tc>
          <w:tcPr>
            <w:tcW w:w="3510" w:type="dxa"/>
          </w:tcPr>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Ambulance:</w:t>
            </w:r>
          </w:p>
        </w:tc>
        <w:tc>
          <w:tcPr>
            <w:tcW w:w="2394" w:type="dxa"/>
          </w:tcPr>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911</w:t>
            </w:r>
          </w:p>
        </w:tc>
        <w:tc>
          <w:tcPr>
            <w:tcW w:w="2952" w:type="dxa"/>
          </w:tcPr>
          <w:p w:rsidR="006D300C" w:rsidRPr="00D037D7" w:rsidRDefault="006D300C" w:rsidP="003771DF">
            <w:pPr>
              <w:rPr>
                <w:rFonts w:ascii="Arial Narrow" w:hAnsi="Arial Narrow" w:cs="Arial Narrow"/>
                <w:sz w:val="22"/>
                <w:szCs w:val="22"/>
              </w:rPr>
            </w:pPr>
          </w:p>
        </w:tc>
      </w:tr>
      <w:tr w:rsidR="006D300C" w:rsidRPr="00EF64A0">
        <w:tc>
          <w:tcPr>
            <w:tcW w:w="3510" w:type="dxa"/>
          </w:tcPr>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Fire:</w:t>
            </w:r>
          </w:p>
        </w:tc>
        <w:tc>
          <w:tcPr>
            <w:tcW w:w="2394" w:type="dxa"/>
          </w:tcPr>
          <w:p w:rsidR="006D300C" w:rsidRPr="00D037D7" w:rsidRDefault="006D300C" w:rsidP="003771DF">
            <w:pPr>
              <w:rPr>
                <w:rFonts w:ascii="Arial Narrow" w:hAnsi="Arial Narrow" w:cs="Arial Narrow"/>
                <w:sz w:val="22"/>
                <w:szCs w:val="22"/>
              </w:rPr>
            </w:pPr>
            <w:r w:rsidRPr="00D037D7">
              <w:rPr>
                <w:rFonts w:ascii="Arial Narrow" w:hAnsi="Arial Narrow" w:cs="Arial Narrow"/>
                <w:sz w:val="22"/>
                <w:szCs w:val="22"/>
              </w:rPr>
              <w:t>911</w:t>
            </w:r>
          </w:p>
        </w:tc>
        <w:tc>
          <w:tcPr>
            <w:tcW w:w="2952" w:type="dxa"/>
          </w:tcPr>
          <w:p w:rsidR="006D300C" w:rsidRPr="00D037D7" w:rsidRDefault="006D300C" w:rsidP="003771DF">
            <w:pPr>
              <w:rPr>
                <w:rFonts w:ascii="Arial Narrow" w:hAnsi="Arial Narrow" w:cs="Arial Narrow"/>
                <w:sz w:val="22"/>
                <w:szCs w:val="22"/>
              </w:rPr>
            </w:pPr>
          </w:p>
        </w:tc>
      </w:tr>
    </w:tbl>
    <w:p w:rsidR="006D300C" w:rsidRPr="00EF64A0" w:rsidRDefault="006D300C" w:rsidP="003771DF">
      <w:pPr>
        <w:rPr>
          <w:rFonts w:ascii="Arial Narrow" w:hAnsi="Arial Narrow" w:cs="Arial Narrow"/>
        </w:rPr>
      </w:pPr>
    </w:p>
    <w:p w:rsidR="006D300C" w:rsidRPr="00002E14" w:rsidRDefault="006D300C" w:rsidP="003771DF">
      <w:pPr>
        <w:rPr>
          <w:rFonts w:ascii="Arial Narrow" w:hAnsi="Arial Narrow" w:cs="Arial Narrow"/>
          <w:b/>
          <w:bCs/>
          <w:sz w:val="22"/>
          <w:szCs w:val="22"/>
        </w:rPr>
      </w:pPr>
      <w:r w:rsidRPr="00002E14">
        <w:rPr>
          <w:rFonts w:ascii="Arial Narrow" w:hAnsi="Arial Narrow" w:cs="Arial Narrow"/>
          <w:b/>
          <w:bCs/>
          <w:sz w:val="22"/>
          <w:szCs w:val="22"/>
        </w:rPr>
        <w:t xml:space="preserve">* Cell phone coverage </w:t>
      </w:r>
      <w:r>
        <w:rPr>
          <w:rFonts w:ascii="Arial Narrow" w:hAnsi="Arial Narrow" w:cs="Arial Narrow"/>
          <w:b/>
          <w:bCs/>
          <w:sz w:val="22"/>
          <w:szCs w:val="22"/>
        </w:rPr>
        <w:t>for Bell and Telus is reasonable.  Rogers is unknown- assume poor.</w:t>
      </w:r>
    </w:p>
    <w:p w:rsidR="006D300C" w:rsidRPr="00002E14" w:rsidRDefault="006D300C" w:rsidP="003771DF">
      <w:pPr>
        <w:rPr>
          <w:rFonts w:ascii="Arial Narrow" w:hAnsi="Arial Narrow" w:cs="Arial Narrow"/>
          <w:sz w:val="22"/>
          <w:szCs w:val="22"/>
        </w:rPr>
      </w:pPr>
    </w:p>
    <w:p w:rsidR="006D300C" w:rsidRDefault="006D300C" w:rsidP="001020ED">
      <w:pPr>
        <w:rPr>
          <w:rFonts w:ascii="Arial Narrow" w:hAnsi="Arial Narrow" w:cs="Arial Narrow"/>
        </w:rPr>
      </w:pPr>
    </w:p>
    <w:p w:rsidR="006D300C" w:rsidRDefault="006D300C" w:rsidP="001020ED">
      <w:pPr>
        <w:rPr>
          <w:rFonts w:ascii="Arial Narrow" w:hAnsi="Arial Narrow" w:cs="Arial Narrow"/>
        </w:rPr>
      </w:pPr>
    </w:p>
    <w:p w:rsidR="006D300C" w:rsidRPr="00EF64A0" w:rsidRDefault="006D300C" w:rsidP="001020ED">
      <w:pPr>
        <w:rPr>
          <w:rFonts w:ascii="Arial Narrow" w:hAnsi="Arial Narrow" w:cs="Arial Narrow"/>
        </w:rPr>
      </w:pPr>
      <w:r w:rsidRPr="00EF64A0">
        <w:rPr>
          <w:rFonts w:ascii="Arial Narrow" w:hAnsi="Arial Narrow" w:cs="Arial Narrow"/>
          <w:b/>
          <w:bCs/>
          <w:sz w:val="28"/>
          <w:szCs w:val="28"/>
          <w:u w:val="single"/>
        </w:rPr>
        <w:t>Part 2 - Risk Management</w:t>
      </w:r>
      <w:r>
        <w:rPr>
          <w:rFonts w:ascii="Arial Narrow" w:hAnsi="Arial Narrow" w:cs="Arial Narrow"/>
          <w:b/>
          <w:bCs/>
          <w:sz w:val="28"/>
          <w:szCs w:val="28"/>
          <w:u w:val="single"/>
        </w:rPr>
        <w:t xml:space="preserve"> </w:t>
      </w:r>
      <w:r w:rsidRPr="00CA60EB">
        <w:rPr>
          <w:rFonts w:ascii="Arial Narrow" w:hAnsi="Arial Narrow" w:cs="Arial Narrow"/>
          <w:sz w:val="28"/>
          <w:szCs w:val="28"/>
        </w:rPr>
        <w:t xml:space="preserve">– </w:t>
      </w:r>
      <w:r w:rsidRPr="00CA60EB">
        <w:rPr>
          <w:rFonts w:ascii="Arial Narrow" w:hAnsi="Arial Narrow" w:cs="Arial Narrow"/>
          <w:i/>
          <w:iCs/>
          <w:sz w:val="28"/>
          <w:szCs w:val="28"/>
        </w:rPr>
        <w:t>to be read by all event participants</w:t>
      </w:r>
    </w:p>
    <w:p w:rsidR="006D300C" w:rsidRDefault="006D300C" w:rsidP="00E43232">
      <w:pPr>
        <w:rPr>
          <w:rFonts w:ascii="Arial Narrow" w:hAnsi="Arial Narrow" w:cs="Arial Narrow"/>
          <w:sz w:val="22"/>
          <w:szCs w:val="22"/>
        </w:rPr>
      </w:pPr>
    </w:p>
    <w:p w:rsidR="006D300C" w:rsidRDefault="006D300C" w:rsidP="00E43232">
      <w:pPr>
        <w:rPr>
          <w:rFonts w:ascii="Arial Narrow" w:hAnsi="Arial Narrow" w:cs="Arial Narrow"/>
          <w:sz w:val="22"/>
          <w:szCs w:val="22"/>
        </w:rPr>
      </w:pPr>
      <w:r>
        <w:rPr>
          <w:rFonts w:ascii="Arial Narrow" w:hAnsi="Arial Narrow" w:cs="Arial Narrow"/>
          <w:sz w:val="22"/>
          <w:szCs w:val="22"/>
        </w:rPr>
        <w:t>This is a Category 2 (BP&amp;P Section 10000) activity and has been planned accordingly.</w:t>
      </w:r>
    </w:p>
    <w:p w:rsidR="006D300C" w:rsidRDefault="006D300C" w:rsidP="00E43232">
      <w:pPr>
        <w:rPr>
          <w:rFonts w:ascii="Arial Narrow" w:hAnsi="Arial Narrow" w:cs="Arial Narrow"/>
          <w:sz w:val="22"/>
          <w:szCs w:val="22"/>
        </w:rPr>
      </w:pPr>
    </w:p>
    <w:p w:rsidR="006D300C" w:rsidRDefault="006D300C" w:rsidP="00E43232">
      <w:pPr>
        <w:rPr>
          <w:rFonts w:ascii="Arial Narrow" w:hAnsi="Arial Narrow" w:cs="Arial Narrow"/>
          <w:sz w:val="22"/>
          <w:szCs w:val="22"/>
        </w:rPr>
      </w:pPr>
      <w:r>
        <w:rPr>
          <w:rFonts w:ascii="Arial Narrow" w:hAnsi="Arial Narrow" w:cs="Arial Narrow"/>
          <w:sz w:val="22"/>
          <w:szCs w:val="22"/>
        </w:rPr>
        <w:t>I</w:t>
      </w:r>
      <w:r w:rsidRPr="00BA4D4C">
        <w:rPr>
          <w:rFonts w:ascii="Arial Narrow" w:hAnsi="Arial Narrow" w:cs="Arial Narrow"/>
          <w:sz w:val="22"/>
          <w:szCs w:val="22"/>
        </w:rPr>
        <w:t xml:space="preserve">nformation concerning the </w:t>
      </w:r>
      <w:r>
        <w:rPr>
          <w:rFonts w:ascii="Arial Narrow" w:hAnsi="Arial Narrow" w:cs="Arial Narrow"/>
          <w:sz w:val="22"/>
          <w:szCs w:val="22"/>
        </w:rPr>
        <w:t>camp has been sent to parents and participants; all participants are to read Parts 1 and 2 of this document.</w:t>
      </w:r>
    </w:p>
    <w:p w:rsidR="006D300C" w:rsidRDefault="006D300C" w:rsidP="001020ED">
      <w:pPr>
        <w:rPr>
          <w:rFonts w:ascii="Arial Narrow" w:hAnsi="Arial Narrow" w:cs="Arial Narrow"/>
          <w:sz w:val="22"/>
          <w:szCs w:val="22"/>
        </w:rPr>
      </w:pPr>
    </w:p>
    <w:p w:rsidR="006D300C" w:rsidRPr="00E43232" w:rsidRDefault="006D300C" w:rsidP="001020ED">
      <w:pPr>
        <w:rPr>
          <w:rFonts w:ascii="Arial Narrow" w:hAnsi="Arial Narrow" w:cs="Arial Narrow"/>
          <w:b/>
          <w:bCs/>
          <w:sz w:val="22"/>
          <w:szCs w:val="22"/>
        </w:rPr>
      </w:pPr>
      <w:r w:rsidRPr="00E43232">
        <w:rPr>
          <w:rFonts w:ascii="Arial Narrow" w:hAnsi="Arial Narrow" w:cs="Arial Narrow"/>
          <w:b/>
          <w:bCs/>
          <w:sz w:val="22"/>
          <w:szCs w:val="22"/>
        </w:rPr>
        <w:t>Key activities for which Risk considered</w:t>
      </w:r>
      <w:r>
        <w:rPr>
          <w:rFonts w:ascii="Arial Narrow" w:hAnsi="Arial Narrow" w:cs="Arial Narrow"/>
          <w:b/>
          <w:bCs/>
          <w:sz w:val="22"/>
          <w:szCs w:val="22"/>
        </w:rPr>
        <w:t>:</w:t>
      </w:r>
    </w:p>
    <w:p w:rsidR="006D300C" w:rsidRDefault="006D300C" w:rsidP="001020ED">
      <w:pPr>
        <w:rPr>
          <w:rFonts w:ascii="Arial Narrow" w:hAnsi="Arial Narrow" w:cs="Arial Narrow"/>
          <w:sz w:val="22"/>
          <w:szCs w:val="22"/>
        </w:rPr>
      </w:pPr>
    </w:p>
    <w:p w:rsidR="006D300C" w:rsidRDefault="006D300C" w:rsidP="001020ED">
      <w:pPr>
        <w:rPr>
          <w:rFonts w:ascii="Arial Narrow" w:hAnsi="Arial Narrow" w:cs="Arial Narrow"/>
          <w:sz w:val="22"/>
          <w:szCs w:val="22"/>
        </w:rPr>
      </w:pPr>
      <w:r w:rsidRPr="00AB3BE4">
        <w:rPr>
          <w:rFonts w:ascii="Arial Narrow" w:hAnsi="Arial Narrow" w:cs="Arial Narrow"/>
          <w:b/>
          <w:bCs/>
          <w:sz w:val="22"/>
          <w:szCs w:val="22"/>
        </w:rPr>
        <w:t>Friday.</w:t>
      </w:r>
      <w:r>
        <w:rPr>
          <w:rFonts w:ascii="Arial Narrow" w:hAnsi="Arial Narrow" w:cs="Arial Narrow"/>
          <w:sz w:val="22"/>
          <w:szCs w:val="22"/>
        </w:rPr>
        <w:t xml:space="preserve">   Arrive at camp (officially opens at 19:00).  Set up tents.  Cook snack/mug-up.  Briefing on camp layout/safety.  Maybe camp fire.</w:t>
      </w:r>
    </w:p>
    <w:p w:rsidR="006D300C" w:rsidRDefault="006D300C" w:rsidP="001020ED">
      <w:pPr>
        <w:rPr>
          <w:rFonts w:ascii="Arial Narrow" w:hAnsi="Arial Narrow" w:cs="Arial Narrow"/>
          <w:sz w:val="22"/>
          <w:szCs w:val="22"/>
        </w:rPr>
      </w:pPr>
    </w:p>
    <w:p w:rsidR="006D300C" w:rsidRPr="00AB3BE4" w:rsidRDefault="006D300C" w:rsidP="001020ED">
      <w:pPr>
        <w:rPr>
          <w:rFonts w:ascii="Arial Narrow" w:hAnsi="Arial Narrow" w:cs="Arial Narrow"/>
          <w:b/>
          <w:bCs/>
          <w:sz w:val="22"/>
          <w:szCs w:val="22"/>
        </w:rPr>
      </w:pPr>
      <w:r w:rsidRPr="00AB3BE4">
        <w:rPr>
          <w:rFonts w:ascii="Arial Narrow" w:hAnsi="Arial Narrow" w:cs="Arial Narrow"/>
          <w:b/>
          <w:bCs/>
          <w:sz w:val="22"/>
          <w:szCs w:val="22"/>
        </w:rPr>
        <w:t>Saturday:</w:t>
      </w:r>
    </w:p>
    <w:p w:rsidR="006D300C" w:rsidRPr="00AB3BE4" w:rsidRDefault="006D300C" w:rsidP="00AB3BE4">
      <w:pPr>
        <w:pStyle w:val="ListParagraph"/>
        <w:numPr>
          <w:ilvl w:val="0"/>
          <w:numId w:val="10"/>
        </w:numPr>
        <w:ind w:left="360"/>
        <w:rPr>
          <w:rFonts w:ascii="Arial Narrow" w:hAnsi="Arial Narrow" w:cs="Arial Narrow"/>
          <w:sz w:val="22"/>
          <w:szCs w:val="22"/>
        </w:rPr>
      </w:pPr>
      <w:r w:rsidRPr="00AB3BE4">
        <w:rPr>
          <w:rFonts w:ascii="Arial Narrow" w:hAnsi="Arial Narrow" w:cs="Arial Narrow"/>
          <w:b/>
          <w:bCs/>
          <w:sz w:val="22"/>
          <w:szCs w:val="22"/>
        </w:rPr>
        <w:t>Morning:</w:t>
      </w:r>
      <w:r>
        <w:rPr>
          <w:rFonts w:ascii="Arial Narrow" w:hAnsi="Arial Narrow" w:cs="Arial Narrow"/>
          <w:sz w:val="22"/>
          <w:szCs w:val="22"/>
        </w:rPr>
        <w:t xml:space="preserve">  S</w:t>
      </w:r>
      <w:r w:rsidRPr="00AB3BE4">
        <w:rPr>
          <w:rFonts w:ascii="Arial Narrow" w:hAnsi="Arial Narrow" w:cs="Arial Narrow"/>
          <w:sz w:val="22"/>
          <w:szCs w:val="22"/>
        </w:rPr>
        <w:t>couts will cook breakfast in patrols</w:t>
      </w:r>
    </w:p>
    <w:p w:rsidR="006D300C" w:rsidRDefault="006D300C" w:rsidP="00AB3BE4">
      <w:pPr>
        <w:pStyle w:val="ListParagraph"/>
        <w:numPr>
          <w:ilvl w:val="0"/>
          <w:numId w:val="10"/>
        </w:numPr>
        <w:ind w:left="360"/>
        <w:outlineLvl w:val="0"/>
        <w:rPr>
          <w:rFonts w:ascii="Arial Narrow" w:hAnsi="Arial Narrow" w:cs="Arial Narrow"/>
          <w:sz w:val="22"/>
          <w:szCs w:val="22"/>
        </w:rPr>
      </w:pPr>
      <w:r>
        <w:rPr>
          <w:rFonts w:ascii="Arial Narrow" w:hAnsi="Arial Narrow" w:cs="Arial Narrow"/>
          <w:b/>
          <w:bCs/>
          <w:sz w:val="22"/>
          <w:szCs w:val="22"/>
        </w:rPr>
        <w:t xml:space="preserve">Stove Permits: </w:t>
      </w:r>
      <w:r w:rsidRPr="0004161B">
        <w:rPr>
          <w:rFonts w:ascii="Arial Narrow" w:hAnsi="Arial Narrow" w:cs="Arial Narrow"/>
          <w:sz w:val="22"/>
          <w:szCs w:val="22"/>
        </w:rPr>
        <w:t xml:space="preserve">Scouts will be shown </w:t>
      </w:r>
      <w:r>
        <w:rPr>
          <w:rFonts w:ascii="Arial Narrow" w:hAnsi="Arial Narrow" w:cs="Arial Narrow"/>
          <w:sz w:val="22"/>
          <w:szCs w:val="22"/>
        </w:rPr>
        <w:t xml:space="preserve">camp </w:t>
      </w:r>
      <w:r w:rsidRPr="0004161B">
        <w:rPr>
          <w:rFonts w:ascii="Arial Narrow" w:hAnsi="Arial Narrow" w:cs="Arial Narrow"/>
          <w:sz w:val="22"/>
          <w:szCs w:val="22"/>
        </w:rPr>
        <w:t>stove safety</w:t>
      </w:r>
      <w:r>
        <w:rPr>
          <w:rFonts w:ascii="Arial Narrow" w:hAnsi="Arial Narrow" w:cs="Arial Narrow"/>
          <w:sz w:val="22"/>
          <w:szCs w:val="22"/>
        </w:rPr>
        <w:t xml:space="preserve"> or</w:t>
      </w:r>
      <w:r w:rsidRPr="0004161B">
        <w:rPr>
          <w:rFonts w:ascii="Arial Narrow" w:hAnsi="Arial Narrow" w:cs="Arial Narrow"/>
          <w:sz w:val="22"/>
          <w:szCs w:val="22"/>
        </w:rPr>
        <w:t xml:space="preserve"> </w:t>
      </w:r>
      <w:r>
        <w:rPr>
          <w:rFonts w:ascii="Arial Narrow" w:hAnsi="Arial Narrow" w:cs="Arial Narrow"/>
          <w:sz w:val="22"/>
          <w:szCs w:val="22"/>
        </w:rPr>
        <w:t>tested on camp stove safety depending on their level.</w:t>
      </w:r>
    </w:p>
    <w:p w:rsidR="006D300C" w:rsidRDefault="006D300C" w:rsidP="00AB3BE4">
      <w:pPr>
        <w:pStyle w:val="ListParagraph"/>
        <w:numPr>
          <w:ilvl w:val="0"/>
          <w:numId w:val="10"/>
        </w:numPr>
        <w:ind w:left="360"/>
        <w:outlineLvl w:val="0"/>
        <w:rPr>
          <w:rFonts w:ascii="Arial Narrow" w:hAnsi="Arial Narrow" w:cs="Arial Narrow"/>
          <w:sz w:val="22"/>
          <w:szCs w:val="22"/>
        </w:rPr>
      </w:pPr>
      <w:r>
        <w:rPr>
          <w:rFonts w:ascii="Arial Narrow" w:hAnsi="Arial Narrow" w:cs="Arial Narrow"/>
          <w:b/>
          <w:bCs/>
          <w:sz w:val="22"/>
          <w:szCs w:val="22"/>
        </w:rPr>
        <w:t>Pioneering:</w:t>
      </w:r>
      <w:r>
        <w:rPr>
          <w:rFonts w:ascii="Arial Narrow" w:hAnsi="Arial Narrow" w:cs="Arial Narrow"/>
          <w:sz w:val="22"/>
          <w:szCs w:val="22"/>
        </w:rPr>
        <w:t xml:space="preserve"> Staves are provided by the camp, and Scouts will practice lashing skills and knots</w:t>
      </w:r>
    </w:p>
    <w:p w:rsidR="006D300C" w:rsidRDefault="006D300C" w:rsidP="00AB3BE4">
      <w:pPr>
        <w:pStyle w:val="ListParagraph"/>
        <w:numPr>
          <w:ilvl w:val="0"/>
          <w:numId w:val="10"/>
        </w:numPr>
        <w:ind w:left="360"/>
        <w:outlineLvl w:val="0"/>
        <w:rPr>
          <w:rFonts w:ascii="Arial Narrow" w:hAnsi="Arial Narrow" w:cs="Arial Narrow"/>
          <w:sz w:val="22"/>
          <w:szCs w:val="22"/>
        </w:rPr>
      </w:pPr>
      <w:r>
        <w:rPr>
          <w:rFonts w:ascii="Arial Narrow" w:hAnsi="Arial Narrow" w:cs="Arial Narrow"/>
          <w:b/>
          <w:bCs/>
          <w:sz w:val="22"/>
          <w:szCs w:val="22"/>
        </w:rPr>
        <w:t>Archery:</w:t>
      </w:r>
      <w:r>
        <w:rPr>
          <w:rFonts w:ascii="Arial Narrow" w:hAnsi="Arial Narrow" w:cs="Arial Narrow"/>
          <w:sz w:val="22"/>
          <w:szCs w:val="22"/>
        </w:rPr>
        <w:t xml:space="preserve"> Scouter to coordinate with the Camp Warden on the safe use of the archery equipment and range (consultation to happen in the morning), and Troop will be divided into appropriate sizes to cycle between Archery, Pioneering and Stove permits.</w:t>
      </w:r>
    </w:p>
    <w:p w:rsidR="006D300C" w:rsidRPr="0004161B" w:rsidRDefault="006D300C" w:rsidP="0004161B">
      <w:pPr>
        <w:pStyle w:val="ListParagraph"/>
        <w:numPr>
          <w:ilvl w:val="0"/>
          <w:numId w:val="10"/>
        </w:numPr>
        <w:ind w:left="360"/>
        <w:rPr>
          <w:rFonts w:ascii="Arial Narrow" w:hAnsi="Arial Narrow" w:cs="Arial Narrow"/>
          <w:sz w:val="22"/>
          <w:szCs w:val="22"/>
        </w:rPr>
      </w:pPr>
      <w:r>
        <w:rPr>
          <w:rFonts w:ascii="Arial Narrow" w:hAnsi="Arial Narrow" w:cs="Arial Narrow"/>
          <w:b/>
          <w:bCs/>
          <w:sz w:val="22"/>
          <w:szCs w:val="22"/>
        </w:rPr>
        <w:t>Afternoon</w:t>
      </w:r>
      <w:r w:rsidRPr="00AB3BE4">
        <w:rPr>
          <w:rFonts w:ascii="Arial Narrow" w:hAnsi="Arial Narrow" w:cs="Arial Narrow"/>
          <w:b/>
          <w:bCs/>
          <w:sz w:val="22"/>
          <w:szCs w:val="22"/>
        </w:rPr>
        <w:t>:</w:t>
      </w:r>
      <w:r>
        <w:rPr>
          <w:rFonts w:ascii="Arial Narrow" w:hAnsi="Arial Narrow" w:cs="Arial Narrow"/>
          <w:sz w:val="22"/>
          <w:szCs w:val="22"/>
        </w:rPr>
        <w:t xml:space="preserve">  S</w:t>
      </w:r>
      <w:r w:rsidRPr="00AB3BE4">
        <w:rPr>
          <w:rFonts w:ascii="Arial Narrow" w:hAnsi="Arial Narrow" w:cs="Arial Narrow"/>
          <w:sz w:val="22"/>
          <w:szCs w:val="22"/>
        </w:rPr>
        <w:t xml:space="preserve">couts </w:t>
      </w:r>
      <w:r>
        <w:rPr>
          <w:rFonts w:ascii="Arial Narrow" w:hAnsi="Arial Narrow" w:cs="Arial Narrow"/>
          <w:sz w:val="22"/>
          <w:szCs w:val="22"/>
        </w:rPr>
        <w:t xml:space="preserve">will </w:t>
      </w:r>
      <w:r w:rsidRPr="00AB3BE4">
        <w:rPr>
          <w:rFonts w:ascii="Arial Narrow" w:hAnsi="Arial Narrow" w:cs="Arial Narrow"/>
          <w:sz w:val="22"/>
          <w:szCs w:val="22"/>
        </w:rPr>
        <w:t>prepare lunch in patrols</w:t>
      </w:r>
    </w:p>
    <w:p w:rsidR="006D300C" w:rsidRPr="004C7EA0" w:rsidRDefault="006D300C" w:rsidP="00AB3BE4">
      <w:pPr>
        <w:pStyle w:val="ListParagraph"/>
        <w:numPr>
          <w:ilvl w:val="0"/>
          <w:numId w:val="10"/>
        </w:numPr>
        <w:ind w:left="360"/>
        <w:outlineLvl w:val="0"/>
        <w:rPr>
          <w:rFonts w:ascii="Arial Narrow" w:hAnsi="Arial Narrow" w:cs="Arial Narrow"/>
          <w:b/>
          <w:bCs/>
          <w:sz w:val="22"/>
          <w:szCs w:val="22"/>
        </w:rPr>
      </w:pPr>
      <w:r>
        <w:rPr>
          <w:rFonts w:ascii="Arial Narrow" w:hAnsi="Arial Narrow" w:cs="Arial Narrow"/>
          <w:b/>
          <w:bCs/>
          <w:sz w:val="22"/>
          <w:szCs w:val="22"/>
        </w:rPr>
        <w:t xml:space="preserve">Fire permits: </w:t>
      </w:r>
      <w:r>
        <w:rPr>
          <w:rFonts w:ascii="Arial Narrow" w:hAnsi="Arial Narrow" w:cs="Arial Narrow"/>
          <w:sz w:val="22"/>
          <w:szCs w:val="22"/>
        </w:rPr>
        <w:t>Scouts will gather firewood, lay and light fires under the close supervision of Scouters.</w:t>
      </w:r>
    </w:p>
    <w:p w:rsidR="006D300C" w:rsidRPr="00AB3BE4" w:rsidRDefault="006D300C" w:rsidP="00AB3BE4">
      <w:pPr>
        <w:pStyle w:val="ListParagraph"/>
        <w:numPr>
          <w:ilvl w:val="0"/>
          <w:numId w:val="10"/>
        </w:numPr>
        <w:ind w:left="360"/>
        <w:outlineLvl w:val="0"/>
        <w:rPr>
          <w:rFonts w:ascii="Arial Narrow" w:hAnsi="Arial Narrow" w:cs="Arial Narrow"/>
          <w:b/>
          <w:bCs/>
          <w:sz w:val="22"/>
          <w:szCs w:val="22"/>
        </w:rPr>
      </w:pPr>
      <w:r w:rsidRPr="00AB3BE4">
        <w:rPr>
          <w:rFonts w:ascii="Arial Narrow" w:hAnsi="Arial Narrow" w:cs="Arial Narrow"/>
          <w:b/>
          <w:bCs/>
          <w:sz w:val="22"/>
          <w:szCs w:val="22"/>
        </w:rPr>
        <w:t xml:space="preserve">Evening:  </w:t>
      </w:r>
      <w:r w:rsidRPr="00AB3BE4">
        <w:rPr>
          <w:rFonts w:ascii="Arial Narrow" w:hAnsi="Arial Narrow" w:cs="Arial Narrow"/>
          <w:sz w:val="22"/>
          <w:szCs w:val="22"/>
        </w:rPr>
        <w:t xml:space="preserve">Scouts will prepare dinner </w:t>
      </w:r>
      <w:r>
        <w:rPr>
          <w:rFonts w:ascii="Arial Narrow" w:hAnsi="Arial Narrow" w:cs="Arial Narrow"/>
          <w:sz w:val="22"/>
          <w:szCs w:val="22"/>
        </w:rPr>
        <w:t xml:space="preserve">over their campfires, </w:t>
      </w:r>
      <w:r w:rsidRPr="00AB3BE4">
        <w:rPr>
          <w:rFonts w:ascii="Arial Narrow" w:hAnsi="Arial Narrow" w:cs="Arial Narrow"/>
          <w:sz w:val="22"/>
          <w:szCs w:val="22"/>
        </w:rPr>
        <w:t>in patrols.  Campfire and songs/skits</w:t>
      </w:r>
      <w:r>
        <w:rPr>
          <w:rFonts w:ascii="Arial Narrow" w:hAnsi="Arial Narrow" w:cs="Arial Narrow"/>
          <w:sz w:val="22"/>
          <w:szCs w:val="22"/>
        </w:rPr>
        <w:t>.</w:t>
      </w:r>
    </w:p>
    <w:p w:rsidR="006D300C" w:rsidRDefault="006D300C" w:rsidP="00AB3BE4">
      <w:pPr>
        <w:outlineLvl w:val="0"/>
        <w:rPr>
          <w:rFonts w:ascii="Arial Narrow" w:hAnsi="Arial Narrow" w:cs="Arial Narrow"/>
          <w:b/>
          <w:bCs/>
          <w:sz w:val="22"/>
          <w:szCs w:val="22"/>
        </w:rPr>
      </w:pPr>
    </w:p>
    <w:p w:rsidR="006D300C" w:rsidRDefault="006D300C" w:rsidP="00AB3BE4">
      <w:pPr>
        <w:outlineLvl w:val="0"/>
        <w:rPr>
          <w:rFonts w:ascii="Arial Narrow" w:hAnsi="Arial Narrow" w:cs="Arial Narrow"/>
          <w:b/>
          <w:bCs/>
          <w:sz w:val="22"/>
          <w:szCs w:val="22"/>
        </w:rPr>
      </w:pPr>
      <w:r>
        <w:rPr>
          <w:rFonts w:ascii="Arial Narrow" w:hAnsi="Arial Narrow" w:cs="Arial Narrow"/>
          <w:b/>
          <w:bCs/>
          <w:sz w:val="22"/>
          <w:szCs w:val="22"/>
        </w:rPr>
        <w:t>Sunday:</w:t>
      </w:r>
    </w:p>
    <w:p w:rsidR="006D300C" w:rsidRDefault="006D300C" w:rsidP="00AB3BE4">
      <w:pPr>
        <w:pStyle w:val="ListParagraph"/>
        <w:numPr>
          <w:ilvl w:val="0"/>
          <w:numId w:val="10"/>
        </w:numPr>
        <w:ind w:left="360"/>
        <w:rPr>
          <w:rFonts w:ascii="Arial Narrow" w:hAnsi="Arial Narrow" w:cs="Arial Narrow"/>
          <w:sz w:val="22"/>
          <w:szCs w:val="22"/>
        </w:rPr>
      </w:pPr>
      <w:r w:rsidRPr="00AB3BE4">
        <w:rPr>
          <w:rFonts w:ascii="Arial Narrow" w:hAnsi="Arial Narrow" w:cs="Arial Narrow"/>
          <w:b/>
          <w:bCs/>
          <w:sz w:val="22"/>
          <w:szCs w:val="22"/>
        </w:rPr>
        <w:t>Morning:</w:t>
      </w:r>
      <w:r>
        <w:rPr>
          <w:rFonts w:ascii="Arial Narrow" w:hAnsi="Arial Narrow" w:cs="Arial Narrow"/>
          <w:sz w:val="22"/>
          <w:szCs w:val="22"/>
        </w:rPr>
        <w:t xml:space="preserve">  Have Scouts pack sleeping bags and mats _before_ breakfast.</w:t>
      </w:r>
    </w:p>
    <w:p w:rsidR="006D300C" w:rsidRDefault="006D300C" w:rsidP="004C7EA0">
      <w:pPr>
        <w:pStyle w:val="ListParagraph"/>
        <w:numPr>
          <w:ilvl w:val="1"/>
          <w:numId w:val="10"/>
        </w:numPr>
        <w:rPr>
          <w:rFonts w:ascii="Arial Narrow" w:hAnsi="Arial Narrow" w:cs="Arial Narrow"/>
          <w:sz w:val="22"/>
          <w:szCs w:val="22"/>
        </w:rPr>
      </w:pPr>
      <w:r>
        <w:rPr>
          <w:rFonts w:ascii="Arial Narrow" w:hAnsi="Arial Narrow" w:cs="Arial Narrow"/>
          <w:sz w:val="22"/>
          <w:szCs w:val="22"/>
        </w:rPr>
        <w:t>S</w:t>
      </w:r>
      <w:r w:rsidRPr="00AB3BE4">
        <w:rPr>
          <w:rFonts w:ascii="Arial Narrow" w:hAnsi="Arial Narrow" w:cs="Arial Narrow"/>
          <w:sz w:val="22"/>
          <w:szCs w:val="22"/>
        </w:rPr>
        <w:t>couts will cook breakfast and prepare lunch in patrols</w:t>
      </w:r>
    </w:p>
    <w:p w:rsidR="006D300C" w:rsidRDefault="006D300C" w:rsidP="00AB3BE4">
      <w:pPr>
        <w:pStyle w:val="ListParagraph"/>
        <w:numPr>
          <w:ilvl w:val="0"/>
          <w:numId w:val="10"/>
        </w:numPr>
        <w:ind w:left="360"/>
        <w:rPr>
          <w:rFonts w:ascii="Arial Narrow" w:hAnsi="Arial Narrow" w:cs="Arial Narrow"/>
          <w:sz w:val="22"/>
          <w:szCs w:val="22"/>
        </w:rPr>
      </w:pPr>
      <w:r>
        <w:rPr>
          <w:rFonts w:ascii="Arial Narrow" w:hAnsi="Arial Narrow" w:cs="Arial Narrow"/>
          <w:b/>
          <w:bCs/>
          <w:sz w:val="22"/>
          <w:szCs w:val="22"/>
        </w:rPr>
        <w:t>Main activity:</w:t>
      </w:r>
      <w:r>
        <w:rPr>
          <w:rFonts w:ascii="Arial Narrow" w:hAnsi="Arial Narrow" w:cs="Arial Narrow"/>
          <w:sz w:val="22"/>
          <w:szCs w:val="22"/>
        </w:rPr>
        <w:t xml:space="preserve">  Hike / Orienteering / Geocaching / Game.  Permit work if time allows.</w:t>
      </w:r>
    </w:p>
    <w:p w:rsidR="006D300C" w:rsidRDefault="006D300C" w:rsidP="00AB3BE4">
      <w:pPr>
        <w:pStyle w:val="ListParagraph"/>
        <w:numPr>
          <w:ilvl w:val="0"/>
          <w:numId w:val="10"/>
        </w:numPr>
        <w:ind w:left="360"/>
        <w:rPr>
          <w:rFonts w:ascii="Arial Narrow" w:hAnsi="Arial Narrow" w:cs="Arial Narrow"/>
          <w:sz w:val="22"/>
          <w:szCs w:val="22"/>
        </w:rPr>
      </w:pPr>
      <w:r>
        <w:rPr>
          <w:rFonts w:ascii="Arial Narrow" w:hAnsi="Arial Narrow" w:cs="Arial Narrow"/>
          <w:b/>
          <w:bCs/>
          <w:sz w:val="22"/>
          <w:szCs w:val="22"/>
        </w:rPr>
        <w:t>Scouts Own</w:t>
      </w:r>
    </w:p>
    <w:p w:rsidR="006D300C" w:rsidRDefault="006D300C" w:rsidP="00AB3BE4">
      <w:pPr>
        <w:pStyle w:val="ListParagraph"/>
        <w:numPr>
          <w:ilvl w:val="0"/>
          <w:numId w:val="10"/>
        </w:numPr>
        <w:ind w:left="360"/>
        <w:rPr>
          <w:rFonts w:ascii="Arial Narrow" w:hAnsi="Arial Narrow" w:cs="Arial Narrow"/>
          <w:sz w:val="22"/>
          <w:szCs w:val="22"/>
        </w:rPr>
      </w:pPr>
      <w:r>
        <w:rPr>
          <w:rFonts w:ascii="Arial Narrow" w:hAnsi="Arial Narrow" w:cs="Arial Narrow"/>
          <w:b/>
          <w:bCs/>
          <w:sz w:val="22"/>
          <w:szCs w:val="22"/>
        </w:rPr>
        <w:t>Afternoon:</w:t>
      </w:r>
      <w:r>
        <w:rPr>
          <w:rFonts w:ascii="Arial Narrow" w:hAnsi="Arial Narrow" w:cs="Arial Narrow"/>
          <w:sz w:val="22"/>
          <w:szCs w:val="22"/>
        </w:rPr>
        <w:t xml:space="preserve">  Lunch and then pack up</w:t>
      </w:r>
    </w:p>
    <w:p w:rsidR="006D300C" w:rsidRPr="00AB3BE4" w:rsidRDefault="006D300C" w:rsidP="00AB3BE4">
      <w:pPr>
        <w:pStyle w:val="ListParagraph"/>
        <w:numPr>
          <w:ilvl w:val="0"/>
          <w:numId w:val="10"/>
        </w:numPr>
        <w:ind w:left="360"/>
        <w:rPr>
          <w:rFonts w:ascii="Arial Narrow" w:hAnsi="Arial Narrow" w:cs="Arial Narrow"/>
          <w:sz w:val="22"/>
          <w:szCs w:val="22"/>
        </w:rPr>
      </w:pPr>
      <w:r>
        <w:rPr>
          <w:rFonts w:ascii="Arial Narrow" w:hAnsi="Arial Narrow" w:cs="Arial Narrow"/>
          <w:b/>
          <w:bCs/>
          <w:sz w:val="22"/>
          <w:szCs w:val="22"/>
        </w:rPr>
        <w:t xml:space="preserve">Camp Closes at </w:t>
      </w:r>
      <w:r w:rsidRPr="00AB3BE4">
        <w:rPr>
          <w:rFonts w:ascii="Arial Narrow" w:hAnsi="Arial Narrow" w:cs="Arial Narrow"/>
          <w:sz w:val="22"/>
          <w:szCs w:val="22"/>
        </w:rPr>
        <w:t>14</w:t>
      </w:r>
      <w:r>
        <w:rPr>
          <w:rFonts w:ascii="Arial Narrow" w:hAnsi="Arial Narrow" w:cs="Arial Narrow"/>
          <w:b/>
          <w:bCs/>
          <w:sz w:val="22"/>
          <w:szCs w:val="22"/>
        </w:rPr>
        <w:t>:</w:t>
      </w:r>
      <w:r>
        <w:rPr>
          <w:rFonts w:ascii="Arial Narrow" w:hAnsi="Arial Narrow" w:cs="Arial Narrow"/>
          <w:sz w:val="22"/>
          <w:szCs w:val="22"/>
        </w:rPr>
        <w:t>00</w:t>
      </w:r>
    </w:p>
    <w:p w:rsidR="006D300C" w:rsidRDefault="006D300C" w:rsidP="00AB3BE4">
      <w:pPr>
        <w:outlineLvl w:val="0"/>
        <w:rPr>
          <w:rFonts w:ascii="Arial Narrow" w:hAnsi="Arial Narrow" w:cs="Arial Narrow"/>
          <w:b/>
          <w:bCs/>
          <w:sz w:val="22"/>
          <w:szCs w:val="22"/>
        </w:rPr>
      </w:pPr>
    </w:p>
    <w:p w:rsidR="006D300C" w:rsidRPr="00EF64A0" w:rsidRDefault="006D300C" w:rsidP="001020ED">
      <w:pPr>
        <w:rPr>
          <w:rFonts w:ascii="Arial Narrow" w:hAnsi="Arial Narrow" w:cs="Arial Narrow"/>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250"/>
        <w:gridCol w:w="1350"/>
        <w:gridCol w:w="4230"/>
      </w:tblGrid>
      <w:tr w:rsidR="006D300C">
        <w:trPr>
          <w:tblHeader/>
        </w:trPr>
        <w:tc>
          <w:tcPr>
            <w:tcW w:w="1728" w:type="dxa"/>
            <w:vAlign w:val="center"/>
          </w:tcPr>
          <w:p w:rsidR="006D300C" w:rsidRPr="001864A2" w:rsidRDefault="006D300C" w:rsidP="002845D8">
            <w:pPr>
              <w:jc w:val="center"/>
              <w:rPr>
                <w:rFonts w:ascii="Arial Narrow" w:hAnsi="Arial Narrow" w:cs="Arial Narrow"/>
                <w:b/>
                <w:bCs/>
                <w:sz w:val="22"/>
                <w:szCs w:val="22"/>
              </w:rPr>
            </w:pPr>
            <w:r w:rsidRPr="001864A2">
              <w:rPr>
                <w:rFonts w:ascii="Arial Narrow" w:hAnsi="Arial Narrow" w:cs="Arial Narrow"/>
                <w:b/>
                <w:bCs/>
                <w:sz w:val="22"/>
                <w:szCs w:val="22"/>
              </w:rPr>
              <w:t>Activity</w:t>
            </w:r>
          </w:p>
        </w:tc>
        <w:tc>
          <w:tcPr>
            <w:tcW w:w="2250" w:type="dxa"/>
            <w:vAlign w:val="center"/>
          </w:tcPr>
          <w:p w:rsidR="006D300C" w:rsidRPr="001864A2" w:rsidRDefault="006D300C" w:rsidP="002845D8">
            <w:pPr>
              <w:jc w:val="center"/>
              <w:rPr>
                <w:rFonts w:ascii="Arial Narrow" w:hAnsi="Arial Narrow" w:cs="Arial Narrow"/>
                <w:b/>
                <w:bCs/>
                <w:sz w:val="22"/>
                <w:szCs w:val="22"/>
              </w:rPr>
            </w:pPr>
            <w:r w:rsidRPr="001864A2">
              <w:rPr>
                <w:rFonts w:ascii="Arial Narrow" w:hAnsi="Arial Narrow" w:cs="Arial Narrow"/>
                <w:b/>
                <w:bCs/>
                <w:sz w:val="22"/>
                <w:szCs w:val="22"/>
              </w:rPr>
              <w:t>Risk</w:t>
            </w:r>
          </w:p>
        </w:tc>
        <w:tc>
          <w:tcPr>
            <w:tcW w:w="1350" w:type="dxa"/>
            <w:vAlign w:val="center"/>
          </w:tcPr>
          <w:p w:rsidR="006D300C" w:rsidRPr="00AE3BC4" w:rsidRDefault="006D300C" w:rsidP="002845D8">
            <w:pPr>
              <w:pStyle w:val="Heading2"/>
              <w:jc w:val="center"/>
              <w:rPr>
                <w:rFonts w:ascii="Arial Narrow" w:hAnsi="Arial Narrow" w:cs="Arial Narrow"/>
                <w:sz w:val="22"/>
                <w:szCs w:val="22"/>
              </w:rPr>
            </w:pPr>
            <w:r w:rsidRPr="00AE3BC4">
              <w:rPr>
                <w:rFonts w:ascii="Arial Narrow" w:hAnsi="Arial Narrow" w:cs="Arial Narrow"/>
                <w:sz w:val="22"/>
                <w:szCs w:val="22"/>
              </w:rPr>
              <w:t>Likelihood</w:t>
            </w:r>
          </w:p>
        </w:tc>
        <w:tc>
          <w:tcPr>
            <w:tcW w:w="4230" w:type="dxa"/>
            <w:vAlign w:val="center"/>
          </w:tcPr>
          <w:p w:rsidR="006D300C" w:rsidRPr="001864A2" w:rsidRDefault="006D300C" w:rsidP="002845D8">
            <w:pPr>
              <w:jc w:val="center"/>
              <w:rPr>
                <w:rFonts w:ascii="Arial Narrow" w:hAnsi="Arial Narrow" w:cs="Arial Narrow"/>
                <w:b/>
                <w:bCs/>
                <w:sz w:val="22"/>
                <w:szCs w:val="22"/>
              </w:rPr>
            </w:pPr>
            <w:r w:rsidRPr="001864A2">
              <w:rPr>
                <w:rFonts w:ascii="Arial Narrow" w:hAnsi="Arial Narrow" w:cs="Arial Narrow"/>
                <w:b/>
                <w:bCs/>
                <w:sz w:val="22"/>
                <w:szCs w:val="22"/>
              </w:rPr>
              <w:t>Response</w:t>
            </w:r>
          </w:p>
        </w:tc>
      </w:tr>
      <w:tr w:rsidR="006D300C">
        <w:trPr>
          <w:cantSplit/>
        </w:trPr>
        <w:tc>
          <w:tcPr>
            <w:tcW w:w="1728" w:type="dxa"/>
            <w:vMerge w:val="restart"/>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Travel to/from Site</w:t>
            </w: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Accident</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L</w:t>
            </w:r>
          </w:p>
        </w:tc>
        <w:tc>
          <w:tcPr>
            <w:tcW w:w="4230" w:type="dxa"/>
          </w:tcPr>
          <w:p w:rsidR="006D300C" w:rsidRPr="00976956" w:rsidRDefault="006D300C" w:rsidP="0031238B">
            <w:pPr>
              <w:rPr>
                <w:rFonts w:ascii="Arial Narrow" w:hAnsi="Arial Narrow" w:cs="Arial Narrow"/>
                <w:sz w:val="22"/>
                <w:szCs w:val="22"/>
              </w:rPr>
            </w:pPr>
            <w:r w:rsidRPr="00976956">
              <w:rPr>
                <w:rFonts w:ascii="Arial Narrow" w:hAnsi="Arial Narrow" w:cs="Arial Narrow"/>
                <w:sz w:val="22"/>
                <w:szCs w:val="22"/>
              </w:rPr>
              <w:t>Parent responsible for transporting Scouts to site. Camp officially starts at Apple Hill Scout Reserve.</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Getting Lost</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L</w:t>
            </w:r>
          </w:p>
        </w:tc>
        <w:tc>
          <w:tcPr>
            <w:tcW w:w="4230" w:type="dxa"/>
          </w:tcPr>
          <w:p w:rsidR="006D300C" w:rsidRPr="00976956" w:rsidRDefault="006D300C" w:rsidP="00E835EC">
            <w:pPr>
              <w:rPr>
                <w:rFonts w:ascii="Arial Narrow" w:hAnsi="Arial Narrow" w:cs="Arial Narrow"/>
                <w:sz w:val="22"/>
                <w:szCs w:val="22"/>
              </w:rPr>
            </w:pPr>
            <w:r w:rsidRPr="00976956">
              <w:rPr>
                <w:rFonts w:ascii="Arial Narrow" w:hAnsi="Arial Narrow" w:cs="Arial Narrow"/>
                <w:sz w:val="22"/>
                <w:szCs w:val="22"/>
              </w:rPr>
              <w:t>Google Maps Links provided to parents</w:t>
            </w:r>
          </w:p>
        </w:tc>
      </w:tr>
      <w:tr w:rsidR="006D300C">
        <w:trPr>
          <w:cantSplit/>
        </w:trPr>
        <w:tc>
          <w:tcPr>
            <w:tcW w:w="1728" w:type="dxa"/>
            <w:vMerge w:val="restart"/>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General at Camp</w:t>
            </w: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Scouts getting lost or split up</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M</w:t>
            </w:r>
          </w:p>
        </w:tc>
        <w:tc>
          <w:tcPr>
            <w:tcW w:w="4230" w:type="dxa"/>
          </w:tcPr>
          <w:p w:rsidR="006D300C" w:rsidRPr="002845D8" w:rsidRDefault="006D300C" w:rsidP="0031238B">
            <w:pPr>
              <w:rPr>
                <w:rFonts w:ascii="Arial Narrow" w:hAnsi="Arial Narrow" w:cs="Arial Narrow"/>
                <w:sz w:val="22"/>
                <w:szCs w:val="22"/>
              </w:rPr>
            </w:pPr>
            <w:r w:rsidRPr="00976956">
              <w:rPr>
                <w:rFonts w:ascii="Arial Narrow" w:hAnsi="Arial Narrow" w:cs="Arial Narrow"/>
                <w:sz w:val="22"/>
                <w:szCs w:val="22"/>
              </w:rPr>
              <w:t xml:space="preserve">All scouts are to remain within the boundary of the Apple Hill Camp Scout Reserve.  In general, scouts are to remain in the immediate area of the camping area or within other defined areas.  And to know how to find their way back to the Troop Camp area. </w:t>
            </w:r>
            <w:r w:rsidRPr="002845D8">
              <w:rPr>
                <w:rFonts w:ascii="Arial Narrow" w:hAnsi="Arial Narrow" w:cs="Arial Narrow"/>
                <w:sz w:val="22"/>
                <w:szCs w:val="22"/>
              </w:rPr>
              <w:t>All</w:t>
            </w:r>
            <w:r>
              <w:rPr>
                <w:rFonts w:ascii="Arial Narrow" w:hAnsi="Arial Narrow" w:cs="Arial Narrow"/>
                <w:sz w:val="22"/>
                <w:szCs w:val="22"/>
              </w:rPr>
              <w:t xml:space="preserve"> activities outside the camp area</w:t>
            </w:r>
            <w:r w:rsidRPr="002845D8">
              <w:rPr>
                <w:rFonts w:ascii="Arial Narrow" w:hAnsi="Arial Narrow" w:cs="Arial Narrow"/>
                <w:sz w:val="22"/>
                <w:szCs w:val="22"/>
              </w:rPr>
              <w:t xml:space="preserve"> will be done as a troop (together). For these activities the troop will be broken up into patrols, with a leader assigned to each patrol. </w:t>
            </w:r>
            <w:r>
              <w:rPr>
                <w:rFonts w:ascii="Arial Narrow" w:hAnsi="Arial Narrow" w:cs="Arial Narrow"/>
                <w:sz w:val="22"/>
                <w:szCs w:val="22"/>
              </w:rPr>
              <w:t xml:space="preserve"> If a scout is leaving the camp area</w:t>
            </w:r>
            <w:r w:rsidRPr="002845D8">
              <w:rPr>
                <w:rFonts w:ascii="Arial Narrow" w:hAnsi="Arial Narrow" w:cs="Arial Narrow"/>
                <w:sz w:val="22"/>
                <w:szCs w:val="22"/>
              </w:rPr>
              <w:t xml:space="preserve"> or the location of the troop for any reason the buddy system will be used.</w:t>
            </w:r>
            <w:r>
              <w:rPr>
                <w:rFonts w:ascii="Arial Narrow" w:hAnsi="Arial Narrow" w:cs="Arial Narrow"/>
                <w:sz w:val="22"/>
                <w:szCs w:val="22"/>
              </w:rPr>
              <w:t xml:space="preserve">  Participants will</w:t>
            </w:r>
            <w:r w:rsidRPr="002845D8">
              <w:rPr>
                <w:rFonts w:ascii="Arial Narrow" w:hAnsi="Arial Narrow" w:cs="Arial Narrow"/>
                <w:sz w:val="22"/>
                <w:szCs w:val="22"/>
              </w:rPr>
              <w:t xml:space="preserve"> wear a whistle at all times.</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Axes/Saws/</w:t>
            </w:r>
          </w:p>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Knives/Mauls</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M</w:t>
            </w:r>
          </w:p>
        </w:tc>
        <w:tc>
          <w:tcPr>
            <w:tcW w:w="4230" w:type="dxa"/>
          </w:tcPr>
          <w:p w:rsidR="006D300C" w:rsidRPr="002845D8" w:rsidRDefault="006D300C" w:rsidP="0031238B">
            <w:pPr>
              <w:rPr>
                <w:rFonts w:ascii="Arial Narrow" w:hAnsi="Arial Narrow" w:cs="Arial Narrow"/>
                <w:sz w:val="22"/>
                <w:szCs w:val="22"/>
              </w:rPr>
            </w:pPr>
            <w:r>
              <w:rPr>
                <w:rFonts w:ascii="Arial Narrow" w:hAnsi="Arial Narrow" w:cs="Arial Narrow"/>
                <w:sz w:val="22"/>
                <w:szCs w:val="22"/>
              </w:rPr>
              <w:t xml:space="preserve">Mauls and Axes will be used in the preparation of wood for the fires.  </w:t>
            </w:r>
            <w:r w:rsidRPr="002845D8">
              <w:rPr>
                <w:rFonts w:ascii="Arial Narrow" w:hAnsi="Arial Narrow" w:cs="Arial Narrow"/>
                <w:sz w:val="22"/>
                <w:szCs w:val="22"/>
              </w:rPr>
              <w:t xml:space="preserve">Maul </w:t>
            </w:r>
            <w:r>
              <w:rPr>
                <w:rFonts w:ascii="Arial Narrow" w:hAnsi="Arial Narrow" w:cs="Arial Narrow"/>
                <w:sz w:val="22"/>
                <w:szCs w:val="22"/>
              </w:rPr>
              <w:t xml:space="preserve">and/or axe </w:t>
            </w:r>
            <w:r w:rsidRPr="002845D8">
              <w:rPr>
                <w:rFonts w:ascii="Arial Narrow" w:hAnsi="Arial Narrow" w:cs="Arial Narrow"/>
                <w:sz w:val="22"/>
                <w:szCs w:val="22"/>
              </w:rPr>
              <w:t xml:space="preserve">to be used by Scouters </w:t>
            </w:r>
            <w:r>
              <w:rPr>
                <w:rFonts w:ascii="Arial Narrow" w:hAnsi="Arial Narrow" w:cs="Arial Narrow"/>
                <w:sz w:val="22"/>
                <w:szCs w:val="22"/>
              </w:rPr>
              <w:t>or Scouts under supervision of a scouter – even those with Permits</w:t>
            </w:r>
            <w:r w:rsidRPr="002845D8">
              <w:rPr>
                <w:rFonts w:ascii="Arial Narrow" w:hAnsi="Arial Narrow" w:cs="Arial Narrow"/>
                <w:sz w:val="22"/>
                <w:szCs w:val="22"/>
              </w:rPr>
              <w:t xml:space="preserve">.  </w:t>
            </w:r>
            <w:r>
              <w:rPr>
                <w:rFonts w:ascii="Arial Narrow" w:hAnsi="Arial Narrow" w:cs="Arial Narrow"/>
                <w:sz w:val="22"/>
                <w:szCs w:val="22"/>
              </w:rPr>
              <w:t>Knives will be used to make shavings for fire starting; o</w:t>
            </w:r>
            <w:r w:rsidRPr="002845D8">
              <w:rPr>
                <w:rFonts w:ascii="Arial Narrow" w:hAnsi="Arial Narrow" w:cs="Arial Narrow"/>
                <w:sz w:val="22"/>
                <w:szCs w:val="22"/>
              </w:rPr>
              <w:t>nly scouts with knife permits wi</w:t>
            </w:r>
            <w:r>
              <w:rPr>
                <w:rFonts w:ascii="Arial Narrow" w:hAnsi="Arial Narrow" w:cs="Arial Narrow"/>
                <w:sz w:val="22"/>
                <w:szCs w:val="22"/>
              </w:rPr>
              <w:t>ll be allowed to use knives; kni</w:t>
            </w:r>
            <w:r w:rsidRPr="002845D8">
              <w:rPr>
                <w:rFonts w:ascii="Arial Narrow" w:hAnsi="Arial Narrow" w:cs="Arial Narrow"/>
                <w:sz w:val="22"/>
                <w:szCs w:val="22"/>
              </w:rPr>
              <w:t>fe permit work will be done if ti</w:t>
            </w:r>
            <w:r>
              <w:rPr>
                <w:rFonts w:ascii="Arial Narrow" w:hAnsi="Arial Narrow" w:cs="Arial Narrow"/>
                <w:sz w:val="22"/>
                <w:szCs w:val="22"/>
              </w:rPr>
              <w:t>me permits</w:t>
            </w:r>
            <w:r w:rsidRPr="002845D8">
              <w:rPr>
                <w:rFonts w:ascii="Arial Narrow" w:hAnsi="Arial Narrow" w:cs="Arial Narrow"/>
                <w:sz w:val="22"/>
                <w:szCs w:val="22"/>
              </w:rPr>
              <w:t>.</w:t>
            </w:r>
            <w:r>
              <w:rPr>
                <w:rFonts w:ascii="Arial Narrow" w:hAnsi="Arial Narrow" w:cs="Arial Narrow"/>
                <w:sz w:val="22"/>
                <w:szCs w:val="22"/>
              </w:rPr>
              <w:t xml:space="preserve"> </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Fire</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M</w:t>
            </w:r>
          </w:p>
        </w:tc>
        <w:tc>
          <w:tcPr>
            <w:tcW w:w="4230" w:type="dxa"/>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Matches only to used under supervision.</w:t>
            </w:r>
          </w:p>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Fires permitted only in fire pits</w:t>
            </w:r>
            <w:r>
              <w:rPr>
                <w:rFonts w:ascii="Arial Narrow" w:hAnsi="Arial Narrow" w:cs="Arial Narrow"/>
                <w:sz w:val="22"/>
                <w:szCs w:val="22"/>
              </w:rPr>
              <w:t>, fire pans</w:t>
            </w:r>
            <w:r w:rsidRPr="001864A2">
              <w:rPr>
                <w:rFonts w:ascii="Arial Narrow" w:hAnsi="Arial Narrow" w:cs="Arial Narrow"/>
                <w:sz w:val="22"/>
                <w:szCs w:val="22"/>
              </w:rPr>
              <w:t xml:space="preserve"> and/or wood stoves.</w:t>
            </w:r>
          </w:p>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Fuel to be stored away from camp.</w:t>
            </w:r>
          </w:p>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 xml:space="preserve">No cooking/lanterns in </w:t>
            </w:r>
            <w:r>
              <w:rPr>
                <w:rFonts w:ascii="Arial Narrow" w:hAnsi="Arial Narrow" w:cs="Arial Narrow"/>
                <w:sz w:val="22"/>
                <w:szCs w:val="22"/>
              </w:rPr>
              <w:t>tents</w:t>
            </w:r>
            <w:r w:rsidRPr="001864A2">
              <w:rPr>
                <w:rFonts w:ascii="Arial Narrow" w:hAnsi="Arial Narrow" w:cs="Arial Narrow"/>
                <w:sz w:val="22"/>
                <w:szCs w:val="22"/>
              </w:rPr>
              <w:t>.</w:t>
            </w:r>
          </w:p>
          <w:p w:rsidR="006D300C" w:rsidRPr="001864A2" w:rsidRDefault="006D300C" w:rsidP="00F16CFD">
            <w:pPr>
              <w:rPr>
                <w:rFonts w:ascii="Arial Narrow" w:hAnsi="Arial Narrow" w:cs="Arial Narrow"/>
                <w:sz w:val="22"/>
                <w:szCs w:val="22"/>
              </w:rPr>
            </w:pPr>
            <w:r>
              <w:rPr>
                <w:rFonts w:ascii="Arial Narrow" w:hAnsi="Arial Narrow" w:cs="Arial Narrow"/>
                <w:sz w:val="22"/>
                <w:szCs w:val="22"/>
              </w:rPr>
              <w:t>Camp activity will involve fire permit work; o</w:t>
            </w:r>
            <w:r w:rsidRPr="001864A2">
              <w:rPr>
                <w:rFonts w:ascii="Arial Narrow" w:hAnsi="Arial Narrow" w:cs="Arial Narrow"/>
                <w:sz w:val="22"/>
                <w:szCs w:val="22"/>
              </w:rPr>
              <w:t xml:space="preserve">nly </w:t>
            </w:r>
            <w:r>
              <w:rPr>
                <w:rFonts w:ascii="Arial Narrow" w:hAnsi="Arial Narrow" w:cs="Arial Narrow"/>
                <w:sz w:val="22"/>
                <w:szCs w:val="22"/>
              </w:rPr>
              <w:t>scouts</w:t>
            </w:r>
            <w:r w:rsidRPr="001864A2">
              <w:rPr>
                <w:rFonts w:ascii="Arial Narrow" w:hAnsi="Arial Narrow" w:cs="Arial Narrow"/>
                <w:sz w:val="22"/>
                <w:szCs w:val="22"/>
              </w:rPr>
              <w:t xml:space="preserve"> with fire permits will be allowed to build fires</w:t>
            </w:r>
            <w:r>
              <w:rPr>
                <w:rFonts w:ascii="Arial Narrow" w:hAnsi="Arial Narrow" w:cs="Arial Narrow"/>
                <w:sz w:val="22"/>
                <w:szCs w:val="22"/>
              </w:rPr>
              <w:t xml:space="preserve"> unaccompanied</w:t>
            </w:r>
            <w:r w:rsidRPr="001864A2">
              <w:rPr>
                <w:rFonts w:ascii="Arial Narrow" w:hAnsi="Arial Narrow" w:cs="Arial Narrow"/>
                <w:sz w:val="22"/>
                <w:szCs w:val="22"/>
              </w:rPr>
              <w:t>.</w:t>
            </w:r>
          </w:p>
        </w:tc>
      </w:tr>
      <w:tr w:rsidR="006D300C">
        <w:trPr>
          <w:cantSplit/>
        </w:trPr>
        <w:tc>
          <w:tcPr>
            <w:tcW w:w="1728" w:type="dxa"/>
            <w:vMerge w:val="restart"/>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First aid</w:t>
            </w: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General</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w:t>
            </w:r>
          </w:p>
        </w:tc>
        <w:tc>
          <w:tcPr>
            <w:tcW w:w="4230" w:type="dxa"/>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Troop First Aid Kit and designated Scouter who holds it will be identified to participants.</w:t>
            </w:r>
          </w:p>
          <w:p w:rsidR="006D300C" w:rsidRPr="001864A2" w:rsidRDefault="006D300C" w:rsidP="00F16CFD">
            <w:pPr>
              <w:rPr>
                <w:rFonts w:ascii="Arial Narrow" w:hAnsi="Arial Narrow" w:cs="Arial Narrow"/>
                <w:sz w:val="22"/>
                <w:szCs w:val="22"/>
              </w:rPr>
            </w:pPr>
            <w:r w:rsidRPr="001864A2">
              <w:rPr>
                <w:rFonts w:ascii="Arial Narrow" w:hAnsi="Arial Narrow" w:cs="Arial Narrow"/>
                <w:sz w:val="22"/>
                <w:szCs w:val="22"/>
              </w:rPr>
              <w:t xml:space="preserve">Scout </w:t>
            </w:r>
            <w:r>
              <w:rPr>
                <w:rFonts w:ascii="Arial Narrow" w:hAnsi="Arial Narrow" w:cs="Arial Narrow"/>
                <w:sz w:val="22"/>
                <w:szCs w:val="22"/>
              </w:rPr>
              <w:t>emergency contact information and accident reporting</w:t>
            </w:r>
            <w:r w:rsidRPr="001864A2">
              <w:rPr>
                <w:rFonts w:ascii="Arial Narrow" w:hAnsi="Arial Narrow" w:cs="Arial Narrow"/>
                <w:sz w:val="22"/>
                <w:szCs w:val="22"/>
              </w:rPr>
              <w:t xml:space="preserve"> forms carried in first aid kit.</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Burns</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M</w:t>
            </w:r>
          </w:p>
        </w:tc>
        <w:tc>
          <w:tcPr>
            <w:tcW w:w="4230" w:type="dxa"/>
          </w:tcPr>
          <w:p w:rsidR="006D300C" w:rsidRPr="002845D8" w:rsidRDefault="006D300C" w:rsidP="003B2245">
            <w:pPr>
              <w:rPr>
                <w:rFonts w:ascii="Arial Narrow" w:hAnsi="Arial Narrow" w:cs="Arial Narrow"/>
                <w:sz w:val="22"/>
                <w:szCs w:val="22"/>
              </w:rPr>
            </w:pPr>
            <w:r w:rsidRPr="002845D8">
              <w:rPr>
                <w:rFonts w:ascii="Arial Narrow" w:hAnsi="Arial Narrow" w:cs="Arial Narrow"/>
                <w:sz w:val="22"/>
                <w:szCs w:val="22"/>
              </w:rPr>
              <w:t>Stove/Lanterns training will be provided</w:t>
            </w:r>
            <w:r>
              <w:rPr>
                <w:rFonts w:ascii="Arial Narrow" w:hAnsi="Arial Narrow" w:cs="Arial Narrow"/>
                <w:sz w:val="22"/>
                <w:szCs w:val="22"/>
              </w:rPr>
              <w:t xml:space="preserve">.  </w:t>
            </w:r>
            <w:r w:rsidRPr="002845D8">
              <w:rPr>
                <w:rFonts w:ascii="Arial Narrow" w:hAnsi="Arial Narrow" w:cs="Arial Narrow"/>
                <w:sz w:val="22"/>
                <w:szCs w:val="22"/>
              </w:rPr>
              <w:t>Burn FA liquid to be carried in FA Kit</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Drowning</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L</w:t>
            </w:r>
          </w:p>
        </w:tc>
        <w:tc>
          <w:tcPr>
            <w:tcW w:w="4230" w:type="dxa"/>
          </w:tcPr>
          <w:p w:rsidR="006D300C" w:rsidRPr="001864A2" w:rsidRDefault="006D300C" w:rsidP="00EA5A5D">
            <w:pPr>
              <w:rPr>
                <w:rFonts w:ascii="Arial Narrow" w:hAnsi="Arial Narrow" w:cs="Arial Narrow"/>
                <w:sz w:val="22"/>
                <w:szCs w:val="22"/>
              </w:rPr>
            </w:pPr>
            <w:r>
              <w:rPr>
                <w:rFonts w:ascii="Arial Narrow" w:hAnsi="Arial Narrow" w:cs="Arial Narrow"/>
                <w:sz w:val="22"/>
                <w:szCs w:val="22"/>
              </w:rPr>
              <w:t xml:space="preserve">No swimming or boating activity as part of this camp. </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Allergic Reaction</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M</w:t>
            </w:r>
          </w:p>
        </w:tc>
        <w:tc>
          <w:tcPr>
            <w:tcW w:w="4230" w:type="dxa"/>
          </w:tcPr>
          <w:p w:rsidR="006D300C" w:rsidRPr="001864A2" w:rsidRDefault="006D300C" w:rsidP="00EA5A5D">
            <w:pPr>
              <w:rPr>
                <w:rFonts w:ascii="Arial Narrow" w:hAnsi="Arial Narrow" w:cs="Arial Narrow"/>
                <w:sz w:val="22"/>
                <w:szCs w:val="22"/>
              </w:rPr>
            </w:pPr>
            <w:r w:rsidRPr="001864A2">
              <w:rPr>
                <w:rFonts w:ascii="Arial Narrow" w:hAnsi="Arial Narrow" w:cs="Arial Narrow"/>
                <w:sz w:val="22"/>
                <w:szCs w:val="22"/>
              </w:rPr>
              <w:t>No peanut, kiwi or sesame seeds products will be allowed at the camp. Scout</w:t>
            </w:r>
            <w:r>
              <w:rPr>
                <w:rFonts w:ascii="Arial Narrow" w:hAnsi="Arial Narrow" w:cs="Arial Narrow"/>
                <w:sz w:val="22"/>
                <w:szCs w:val="22"/>
              </w:rPr>
              <w:t xml:space="preserve">s </w:t>
            </w:r>
            <w:r w:rsidRPr="001864A2">
              <w:rPr>
                <w:rFonts w:ascii="Arial Narrow" w:hAnsi="Arial Narrow" w:cs="Arial Narrow"/>
                <w:sz w:val="22"/>
                <w:szCs w:val="22"/>
              </w:rPr>
              <w:t xml:space="preserve">with risk of anaphalaxis to carry Epi-Pen; leader </w:t>
            </w:r>
            <w:r>
              <w:rPr>
                <w:rFonts w:ascii="Arial Narrow" w:hAnsi="Arial Narrow" w:cs="Arial Narrow"/>
                <w:sz w:val="22"/>
                <w:szCs w:val="22"/>
              </w:rPr>
              <w:t>should</w:t>
            </w:r>
            <w:r w:rsidRPr="001864A2">
              <w:rPr>
                <w:rFonts w:ascii="Arial Narrow" w:hAnsi="Arial Narrow" w:cs="Arial Narrow"/>
                <w:sz w:val="22"/>
                <w:szCs w:val="22"/>
              </w:rPr>
              <w:t xml:space="preserve"> also carry back up Epi-pen</w:t>
            </w:r>
            <w:r>
              <w:rPr>
                <w:rFonts w:ascii="Arial Narrow" w:hAnsi="Arial Narrow" w:cs="Arial Narrow"/>
                <w:sz w:val="22"/>
                <w:szCs w:val="22"/>
              </w:rPr>
              <w:t xml:space="preserve"> provided by parents.</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Sickness – Water</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L</w:t>
            </w:r>
          </w:p>
        </w:tc>
        <w:tc>
          <w:tcPr>
            <w:tcW w:w="4230" w:type="dxa"/>
          </w:tcPr>
          <w:p w:rsidR="006D300C" w:rsidRDefault="006D300C" w:rsidP="00E835EC">
            <w:pPr>
              <w:rPr>
                <w:rFonts w:ascii="Arial Narrow" w:hAnsi="Arial Narrow" w:cs="Arial Narrow"/>
                <w:sz w:val="22"/>
                <w:szCs w:val="22"/>
              </w:rPr>
            </w:pPr>
            <w:r w:rsidRPr="001864A2">
              <w:rPr>
                <w:rFonts w:ascii="Arial Narrow" w:hAnsi="Arial Narrow" w:cs="Arial Narrow"/>
                <w:sz w:val="22"/>
                <w:szCs w:val="22"/>
              </w:rPr>
              <w:t>See Drinking Water</w:t>
            </w:r>
          </w:p>
          <w:p w:rsidR="006D300C" w:rsidRPr="001864A2" w:rsidRDefault="006D300C" w:rsidP="00E835EC">
            <w:pPr>
              <w:rPr>
                <w:rFonts w:ascii="Arial Narrow" w:hAnsi="Arial Narrow" w:cs="Arial Narrow"/>
                <w:sz w:val="22"/>
                <w:szCs w:val="22"/>
              </w:rPr>
            </w:pP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Sickness – Toilet Hygiene</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M</w:t>
            </w:r>
          </w:p>
        </w:tc>
        <w:tc>
          <w:tcPr>
            <w:tcW w:w="4230" w:type="dxa"/>
          </w:tcPr>
          <w:p w:rsidR="006D300C" w:rsidRDefault="006D300C" w:rsidP="002845D8">
            <w:pPr>
              <w:rPr>
                <w:rFonts w:ascii="Arial Narrow" w:hAnsi="Arial Narrow" w:cs="Arial Narrow"/>
                <w:sz w:val="22"/>
                <w:szCs w:val="22"/>
              </w:rPr>
            </w:pPr>
            <w:r w:rsidRPr="002845D8">
              <w:rPr>
                <w:rFonts w:ascii="Arial Narrow" w:hAnsi="Arial Narrow" w:cs="Arial Narrow"/>
                <w:sz w:val="22"/>
                <w:szCs w:val="22"/>
              </w:rPr>
              <w:t xml:space="preserve">KYBO on site. Hand wash will be setup outside KYBOs. Hand sanitizer will be at campsite where food is prepared/served. For day trips bathrooms/outhouses if available will be used. If nothing close by when needed the woods will be used. Hand sanitizer will be taken on day trips. </w:t>
            </w:r>
          </w:p>
          <w:p w:rsidR="006D300C" w:rsidRPr="002845D8" w:rsidRDefault="006D300C" w:rsidP="002845D8">
            <w:pPr>
              <w:rPr>
                <w:rFonts w:ascii="Arial Narrow" w:hAnsi="Arial Narrow" w:cs="Arial Narrow"/>
                <w:sz w:val="22"/>
                <w:szCs w:val="22"/>
              </w:rPr>
            </w:pP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2845D8" w:rsidRDefault="006D300C" w:rsidP="002845D8">
            <w:pPr>
              <w:jc w:val="center"/>
              <w:rPr>
                <w:rFonts w:ascii="Arial Narrow" w:hAnsi="Arial Narrow" w:cs="Arial Narrow"/>
                <w:sz w:val="22"/>
                <w:szCs w:val="22"/>
              </w:rPr>
            </w:pPr>
            <w:r w:rsidRPr="002845D8">
              <w:rPr>
                <w:rFonts w:ascii="Arial Narrow" w:hAnsi="Arial Narrow" w:cs="Arial Narrow"/>
                <w:sz w:val="22"/>
                <w:szCs w:val="22"/>
              </w:rPr>
              <w:t>Sickness – General</w:t>
            </w:r>
          </w:p>
        </w:tc>
        <w:tc>
          <w:tcPr>
            <w:tcW w:w="1350" w:type="dxa"/>
            <w:vAlign w:val="center"/>
          </w:tcPr>
          <w:p w:rsidR="006D300C" w:rsidRPr="002845D8" w:rsidRDefault="006D300C" w:rsidP="002845D8">
            <w:pPr>
              <w:jc w:val="center"/>
              <w:rPr>
                <w:rFonts w:ascii="Arial Narrow" w:hAnsi="Arial Narrow" w:cs="Arial Narrow"/>
                <w:sz w:val="22"/>
                <w:szCs w:val="22"/>
              </w:rPr>
            </w:pPr>
            <w:r w:rsidRPr="002845D8">
              <w:rPr>
                <w:rFonts w:ascii="Arial Narrow" w:hAnsi="Arial Narrow" w:cs="Arial Narrow"/>
                <w:sz w:val="22"/>
                <w:szCs w:val="22"/>
              </w:rPr>
              <w:t>L</w:t>
            </w:r>
          </w:p>
        </w:tc>
        <w:tc>
          <w:tcPr>
            <w:tcW w:w="4230" w:type="dxa"/>
          </w:tcPr>
          <w:p w:rsidR="006D300C" w:rsidRPr="003B2245" w:rsidRDefault="006D300C" w:rsidP="00F16CFD">
            <w:pPr>
              <w:rPr>
                <w:rFonts w:ascii="Arial Narrow" w:hAnsi="Arial Narrow" w:cs="Arial Narrow"/>
                <w:sz w:val="22"/>
                <w:szCs w:val="22"/>
              </w:rPr>
            </w:pPr>
            <w:r w:rsidRPr="003B2245">
              <w:rPr>
                <w:rFonts w:ascii="Arial Narrow" w:hAnsi="Arial Narrow" w:cs="Arial Narrow"/>
                <w:sz w:val="22"/>
                <w:szCs w:val="22"/>
              </w:rPr>
              <w:t>If seriously ill, arrangements will be made to take casualty to hospital. If not seriously ill parents will be contacted for return home</w:t>
            </w:r>
          </w:p>
          <w:p w:rsidR="006D300C" w:rsidRPr="00FC65DC" w:rsidRDefault="006D300C" w:rsidP="00F16CFD">
            <w:pPr>
              <w:rPr>
                <w:rFonts w:ascii="Arial Narrow" w:hAnsi="Arial Narrow" w:cs="Arial Narrow"/>
                <w:sz w:val="22"/>
                <w:szCs w:val="22"/>
              </w:rPr>
            </w:pPr>
            <w:r w:rsidRPr="003B2245">
              <w:rPr>
                <w:rFonts w:ascii="Arial Narrow" w:hAnsi="Arial Narrow" w:cs="Arial Narrow"/>
                <w:sz w:val="22"/>
                <w:szCs w:val="22"/>
              </w:rPr>
              <w:t>See: Response to Accident/emergency</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Hypothermia</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L</w:t>
            </w:r>
          </w:p>
        </w:tc>
        <w:tc>
          <w:tcPr>
            <w:tcW w:w="4230" w:type="dxa"/>
          </w:tcPr>
          <w:p w:rsidR="006D300C" w:rsidRDefault="006D300C" w:rsidP="00E835EC">
            <w:pPr>
              <w:rPr>
                <w:rFonts w:ascii="Arial Narrow" w:hAnsi="Arial Narrow" w:cs="Arial Narrow"/>
                <w:sz w:val="22"/>
                <w:szCs w:val="22"/>
              </w:rPr>
            </w:pPr>
            <w:r w:rsidRPr="001864A2">
              <w:rPr>
                <w:rFonts w:ascii="Arial Narrow" w:hAnsi="Arial Narrow" w:cs="Arial Narrow"/>
                <w:sz w:val="22"/>
                <w:szCs w:val="22"/>
              </w:rPr>
              <w:t>Scouts will be sleeping outsid</w:t>
            </w:r>
            <w:r>
              <w:rPr>
                <w:rFonts w:ascii="Arial Narrow" w:hAnsi="Arial Narrow" w:cs="Arial Narrow"/>
                <w:sz w:val="22"/>
                <w:szCs w:val="22"/>
              </w:rPr>
              <w:t>e in tents; all will have sleeping bags suitable for spring/fall camping.</w:t>
            </w:r>
          </w:p>
          <w:p w:rsidR="006D300C" w:rsidRPr="00FC65DC" w:rsidRDefault="006D300C" w:rsidP="00F90F6E">
            <w:pPr>
              <w:rPr>
                <w:rFonts w:ascii="Arial Narrow" w:hAnsi="Arial Narrow" w:cs="Arial Narrow"/>
                <w:sz w:val="22"/>
                <w:szCs w:val="22"/>
              </w:rPr>
            </w:pPr>
            <w:r>
              <w:rPr>
                <w:rFonts w:ascii="Arial Narrow" w:hAnsi="Arial Narrow" w:cs="Arial Narrow"/>
                <w:sz w:val="22"/>
                <w:szCs w:val="22"/>
              </w:rPr>
              <w:t>E</w:t>
            </w:r>
            <w:r w:rsidRPr="002845D8">
              <w:rPr>
                <w:rFonts w:ascii="Arial Narrow" w:hAnsi="Arial Narrow" w:cs="Arial Narrow"/>
                <w:sz w:val="22"/>
                <w:szCs w:val="22"/>
              </w:rPr>
              <w:t>xtra sleeping bags will be</w:t>
            </w:r>
            <w:r>
              <w:rPr>
                <w:rFonts w:ascii="Arial Narrow" w:hAnsi="Arial Narrow" w:cs="Arial Narrow"/>
                <w:sz w:val="22"/>
                <w:szCs w:val="22"/>
              </w:rPr>
              <w:t xml:space="preserve"> taken</w:t>
            </w:r>
            <w:r w:rsidRPr="002845D8">
              <w:rPr>
                <w:rFonts w:ascii="Arial Narrow" w:hAnsi="Arial Narrow" w:cs="Arial Narrow"/>
                <w:sz w:val="22"/>
                <w:szCs w:val="22"/>
              </w:rPr>
              <w:t xml:space="preserve"> by the leaders in case someone’s bag is not adequate.</w:t>
            </w:r>
          </w:p>
        </w:tc>
      </w:tr>
      <w:tr w:rsidR="006D300C">
        <w:tc>
          <w:tcPr>
            <w:tcW w:w="1728" w:type="dxa"/>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Drinking water</w:t>
            </w: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Availability and Potability</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L</w:t>
            </w:r>
          </w:p>
        </w:tc>
        <w:tc>
          <w:tcPr>
            <w:tcW w:w="4230" w:type="dxa"/>
          </w:tcPr>
          <w:p w:rsidR="006D300C" w:rsidRPr="0011234C" w:rsidRDefault="006D300C" w:rsidP="0011234C">
            <w:pPr>
              <w:rPr>
                <w:rFonts w:ascii="Arial Narrow" w:hAnsi="Arial Narrow" w:cs="Arial Narrow"/>
                <w:sz w:val="22"/>
                <w:szCs w:val="22"/>
              </w:rPr>
            </w:pPr>
            <w:r>
              <w:rPr>
                <w:rFonts w:ascii="Arial Narrow" w:hAnsi="Arial Narrow" w:cs="Arial Narrow"/>
                <w:sz w:val="22"/>
                <w:szCs w:val="22"/>
              </w:rPr>
              <w:t xml:space="preserve">There is no potable water available at the camp site.  </w:t>
            </w:r>
            <w:r w:rsidRPr="00FC65DC">
              <w:rPr>
                <w:rFonts w:ascii="Arial Narrow" w:hAnsi="Arial Narrow" w:cs="Arial Narrow"/>
                <w:sz w:val="22"/>
                <w:szCs w:val="22"/>
              </w:rPr>
              <w:t>Potable water will be transported from Kanata.</w:t>
            </w:r>
          </w:p>
        </w:tc>
      </w:tr>
      <w:tr w:rsidR="006D300C">
        <w:trPr>
          <w:cantSplit/>
        </w:trPr>
        <w:tc>
          <w:tcPr>
            <w:tcW w:w="1728" w:type="dxa"/>
            <w:vMerge w:val="restart"/>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Equipment Failure/</w:t>
            </w:r>
          </w:p>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Damage</w:t>
            </w: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Camping Equipment</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L</w:t>
            </w:r>
          </w:p>
        </w:tc>
        <w:tc>
          <w:tcPr>
            <w:tcW w:w="4230" w:type="dxa"/>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Spares kit carried (duct tape etc.).</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Canoes</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N/A</w:t>
            </w:r>
          </w:p>
        </w:tc>
        <w:tc>
          <w:tcPr>
            <w:tcW w:w="4230" w:type="dxa"/>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N/A</w:t>
            </w:r>
          </w:p>
        </w:tc>
      </w:tr>
      <w:tr w:rsidR="006D300C">
        <w:trPr>
          <w:cantSplit/>
        </w:trPr>
        <w:tc>
          <w:tcPr>
            <w:tcW w:w="1728" w:type="dxa"/>
            <w:vMerge w:val="restart"/>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Wildlife</w:t>
            </w: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Bears</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M</w:t>
            </w:r>
          </w:p>
        </w:tc>
        <w:tc>
          <w:tcPr>
            <w:tcW w:w="4230" w:type="dxa"/>
            <w:vMerge w:val="restart"/>
          </w:tcPr>
          <w:p w:rsidR="006D300C" w:rsidRDefault="006D300C" w:rsidP="00F90F6E">
            <w:pPr>
              <w:rPr>
                <w:rFonts w:ascii="Arial Narrow" w:hAnsi="Arial Narrow" w:cs="Arial Narrow"/>
                <w:sz w:val="22"/>
                <w:szCs w:val="22"/>
              </w:rPr>
            </w:pPr>
            <w:r w:rsidRPr="001864A2">
              <w:rPr>
                <w:rFonts w:ascii="Arial Narrow" w:hAnsi="Arial Narrow" w:cs="Arial Narrow"/>
                <w:sz w:val="22"/>
                <w:szCs w:val="22"/>
              </w:rPr>
              <w:t xml:space="preserve">Food to be stored in vehicles overnight or when camp is unattended.  </w:t>
            </w:r>
            <w:r>
              <w:rPr>
                <w:rFonts w:ascii="Arial Narrow" w:hAnsi="Arial Narrow" w:cs="Arial Narrow"/>
                <w:sz w:val="22"/>
                <w:szCs w:val="22"/>
              </w:rPr>
              <w:t>ABSOLUTELY n</w:t>
            </w:r>
            <w:r w:rsidRPr="001864A2">
              <w:rPr>
                <w:rFonts w:ascii="Arial Narrow" w:hAnsi="Arial Narrow" w:cs="Arial Narrow"/>
                <w:sz w:val="22"/>
                <w:szCs w:val="22"/>
              </w:rPr>
              <w:t>o food/toothpaste in tents.</w:t>
            </w:r>
          </w:p>
          <w:p w:rsidR="006D300C" w:rsidRPr="001864A2" w:rsidRDefault="006D300C" w:rsidP="00F90F6E">
            <w:pPr>
              <w:rPr>
                <w:rFonts w:ascii="Arial Narrow" w:hAnsi="Arial Narrow" w:cs="Arial Narrow"/>
                <w:sz w:val="22"/>
                <w:szCs w:val="22"/>
              </w:rPr>
            </w:pP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lang w:val="fr-CA"/>
              </w:rPr>
            </w:pPr>
            <w:r w:rsidRPr="001864A2">
              <w:rPr>
                <w:rFonts w:ascii="Arial Narrow" w:hAnsi="Arial Narrow" w:cs="Arial Narrow"/>
                <w:sz w:val="22"/>
                <w:szCs w:val="22"/>
                <w:lang w:val="fr-CA"/>
              </w:rPr>
              <w:t>Rac</w:t>
            </w:r>
            <w:r>
              <w:rPr>
                <w:rFonts w:ascii="Arial Narrow" w:hAnsi="Arial Narrow" w:cs="Arial Narrow"/>
                <w:sz w:val="22"/>
                <w:szCs w:val="22"/>
                <w:lang w:val="fr-CA"/>
              </w:rPr>
              <w:t>c</w:t>
            </w:r>
            <w:r w:rsidRPr="001864A2">
              <w:rPr>
                <w:rFonts w:ascii="Arial Narrow" w:hAnsi="Arial Narrow" w:cs="Arial Narrow"/>
                <w:sz w:val="22"/>
                <w:szCs w:val="22"/>
                <w:lang w:val="fr-CA"/>
              </w:rPr>
              <w:t>oons/Skunks etc.</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M</w:t>
            </w:r>
          </w:p>
        </w:tc>
        <w:tc>
          <w:tcPr>
            <w:tcW w:w="4230" w:type="dxa"/>
            <w:vMerge/>
          </w:tcPr>
          <w:p w:rsidR="006D300C" w:rsidRPr="001864A2" w:rsidRDefault="006D300C" w:rsidP="00E835EC">
            <w:pPr>
              <w:rPr>
                <w:rFonts w:ascii="Arial Narrow" w:hAnsi="Arial Narrow" w:cs="Arial Narrow"/>
                <w:sz w:val="22"/>
                <w:szCs w:val="22"/>
              </w:rPr>
            </w:pPr>
          </w:p>
        </w:tc>
      </w:tr>
      <w:tr w:rsidR="006D300C">
        <w:trPr>
          <w:cantSplit/>
        </w:trPr>
        <w:tc>
          <w:tcPr>
            <w:tcW w:w="1728" w:type="dxa"/>
            <w:vMerge w:val="restart"/>
          </w:tcPr>
          <w:p w:rsidR="006D300C" w:rsidRPr="001864A2" w:rsidRDefault="006D300C" w:rsidP="00E835EC">
            <w:pPr>
              <w:rPr>
                <w:rFonts w:ascii="Arial Narrow" w:hAnsi="Arial Narrow" w:cs="Arial Narrow"/>
                <w:sz w:val="22"/>
                <w:szCs w:val="22"/>
              </w:rPr>
            </w:pPr>
          </w:p>
        </w:tc>
        <w:tc>
          <w:tcPr>
            <w:tcW w:w="2250" w:type="dxa"/>
          </w:tcPr>
          <w:p w:rsidR="006D300C" w:rsidRPr="00386204" w:rsidRDefault="006D300C" w:rsidP="004C7EA0">
            <w:pPr>
              <w:rPr>
                <w:rFonts w:ascii="Arial Narrow" w:hAnsi="Arial Narrow" w:cs="Arial Narrow"/>
                <w:sz w:val="22"/>
                <w:szCs w:val="22"/>
              </w:rPr>
            </w:pPr>
            <w:r w:rsidRPr="00386204">
              <w:rPr>
                <w:rFonts w:ascii="Arial Narrow" w:hAnsi="Arial Narrow" w:cs="Arial Narrow"/>
                <w:sz w:val="22"/>
                <w:szCs w:val="22"/>
              </w:rPr>
              <w:t>Stinging/Biting Insects</w:t>
            </w:r>
          </w:p>
          <w:p w:rsidR="006D300C" w:rsidRPr="00386204" w:rsidRDefault="006D300C" w:rsidP="002845D8">
            <w:pPr>
              <w:jc w:val="center"/>
              <w:rPr>
                <w:rFonts w:ascii="Arial Narrow" w:hAnsi="Arial Narrow" w:cs="Arial Narrow"/>
                <w:sz w:val="22"/>
                <w:szCs w:val="22"/>
              </w:rPr>
            </w:pPr>
          </w:p>
        </w:tc>
        <w:tc>
          <w:tcPr>
            <w:tcW w:w="1350" w:type="dxa"/>
          </w:tcPr>
          <w:p w:rsidR="006D300C" w:rsidRPr="00386204" w:rsidRDefault="006D300C" w:rsidP="002845D8">
            <w:pPr>
              <w:jc w:val="center"/>
              <w:rPr>
                <w:rFonts w:ascii="Arial Narrow" w:hAnsi="Arial Narrow" w:cs="Arial Narrow"/>
                <w:sz w:val="22"/>
                <w:szCs w:val="22"/>
              </w:rPr>
            </w:pPr>
            <w:r>
              <w:rPr>
                <w:rFonts w:ascii="Arial Narrow" w:hAnsi="Arial Narrow" w:cs="Arial Narrow"/>
                <w:sz w:val="22"/>
                <w:szCs w:val="22"/>
              </w:rPr>
              <w:t>L</w:t>
            </w:r>
          </w:p>
        </w:tc>
        <w:tc>
          <w:tcPr>
            <w:tcW w:w="4230" w:type="dxa"/>
          </w:tcPr>
          <w:p w:rsidR="006D300C" w:rsidRPr="00386204" w:rsidRDefault="006D300C" w:rsidP="004C7EA0">
            <w:pPr>
              <w:rPr>
                <w:rFonts w:ascii="Arial Narrow" w:hAnsi="Arial Narrow" w:cs="Arial Narrow"/>
                <w:sz w:val="22"/>
                <w:szCs w:val="22"/>
              </w:rPr>
            </w:pPr>
            <w:r w:rsidRPr="00386204">
              <w:rPr>
                <w:rFonts w:ascii="Arial Narrow" w:hAnsi="Arial Narrow" w:cs="Arial Narrow"/>
                <w:sz w:val="22"/>
                <w:szCs w:val="22"/>
              </w:rPr>
              <w:t xml:space="preserve">Participants to use bug repellant and ‘afterbite’.  Afterbite and antiseptic/soothing cream (eg Lanocaine) to be carried in First-Aid Kit.  </w:t>
            </w:r>
          </w:p>
          <w:p w:rsidR="006D300C" w:rsidRPr="00386204" w:rsidRDefault="006D300C" w:rsidP="004C7EA0">
            <w:pPr>
              <w:rPr>
                <w:rFonts w:ascii="Arial Narrow" w:hAnsi="Arial Narrow" w:cs="Arial Narrow"/>
                <w:sz w:val="22"/>
                <w:szCs w:val="22"/>
              </w:rPr>
            </w:pPr>
            <w:r w:rsidRPr="00386204">
              <w:rPr>
                <w:rFonts w:ascii="Arial Narrow" w:hAnsi="Arial Narrow" w:cs="Arial Narrow"/>
                <w:sz w:val="22"/>
                <w:szCs w:val="22"/>
              </w:rPr>
              <w:t>Also, See Allergies</w:t>
            </w:r>
          </w:p>
          <w:p w:rsidR="006D300C" w:rsidRPr="00386204" w:rsidRDefault="006D300C" w:rsidP="004C7EA0">
            <w:pPr>
              <w:rPr>
                <w:rFonts w:ascii="Arial Narrow" w:hAnsi="Arial Narrow" w:cs="Arial Narrow"/>
                <w:sz w:val="22"/>
                <w:szCs w:val="22"/>
              </w:rPr>
            </w:pPr>
          </w:p>
          <w:p w:rsidR="006D300C" w:rsidRPr="00386204" w:rsidRDefault="006D300C" w:rsidP="004C7EA0">
            <w:pPr>
              <w:rPr>
                <w:rFonts w:ascii="Arial Narrow" w:hAnsi="Arial Narrow" w:cs="Arial Narrow"/>
                <w:sz w:val="22"/>
                <w:szCs w:val="22"/>
              </w:rPr>
            </w:pPr>
            <w:r w:rsidRPr="00386204">
              <w:rPr>
                <w:rFonts w:ascii="Arial Narrow" w:hAnsi="Arial Narrow" w:cs="Arial Narrow"/>
                <w:sz w:val="22"/>
                <w:szCs w:val="22"/>
              </w:rPr>
              <w:t>NB: DEET will damage technical camping/hiking equipment.  Mitigation is to use only Cream DEET (ie non-spray) – Cream DEET will be provided by Troop.  Hands are to be washed/rinsed after applying Cream DEET.</w:t>
            </w:r>
          </w:p>
          <w:p w:rsidR="006D300C" w:rsidRPr="00386204" w:rsidRDefault="006D300C" w:rsidP="00E835EC">
            <w:pPr>
              <w:rPr>
                <w:rFonts w:ascii="Arial Narrow" w:hAnsi="Arial Narrow" w:cs="Arial Narrow"/>
                <w:sz w:val="22"/>
                <w:szCs w:val="22"/>
              </w:rPr>
            </w:pP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tcPr>
          <w:p w:rsidR="006D300C" w:rsidRPr="00386204" w:rsidRDefault="006D300C" w:rsidP="002845D8">
            <w:pPr>
              <w:jc w:val="center"/>
              <w:rPr>
                <w:rFonts w:ascii="Arial Narrow" w:hAnsi="Arial Narrow" w:cs="Arial Narrow"/>
                <w:sz w:val="22"/>
                <w:szCs w:val="22"/>
              </w:rPr>
            </w:pPr>
            <w:r w:rsidRPr="00386204">
              <w:rPr>
                <w:rFonts w:ascii="Arial Narrow" w:hAnsi="Arial Narrow" w:cs="Arial Narrow"/>
                <w:sz w:val="22"/>
                <w:szCs w:val="22"/>
              </w:rPr>
              <w:t>Ticks</w:t>
            </w:r>
          </w:p>
        </w:tc>
        <w:tc>
          <w:tcPr>
            <w:tcW w:w="1350" w:type="dxa"/>
          </w:tcPr>
          <w:p w:rsidR="006D300C" w:rsidRPr="00386204" w:rsidRDefault="006D300C" w:rsidP="002845D8">
            <w:pPr>
              <w:jc w:val="center"/>
              <w:rPr>
                <w:rFonts w:ascii="Arial Narrow" w:hAnsi="Arial Narrow" w:cs="Arial Narrow"/>
                <w:sz w:val="22"/>
                <w:szCs w:val="22"/>
              </w:rPr>
            </w:pPr>
            <w:r w:rsidRPr="00386204">
              <w:rPr>
                <w:rFonts w:ascii="Arial Narrow" w:hAnsi="Arial Narrow" w:cs="Arial Narrow"/>
                <w:sz w:val="22"/>
                <w:szCs w:val="22"/>
              </w:rPr>
              <w:t>L</w:t>
            </w:r>
          </w:p>
        </w:tc>
        <w:tc>
          <w:tcPr>
            <w:tcW w:w="4230" w:type="dxa"/>
          </w:tcPr>
          <w:p w:rsidR="006D300C" w:rsidRPr="00386204" w:rsidRDefault="006D300C" w:rsidP="00976956">
            <w:pPr>
              <w:widowControl w:val="0"/>
              <w:tabs>
                <w:tab w:val="left" w:pos="220"/>
                <w:tab w:val="left" w:pos="720"/>
              </w:tabs>
              <w:autoSpaceDE w:val="0"/>
              <w:autoSpaceDN w:val="0"/>
              <w:adjustRightInd w:val="0"/>
              <w:rPr>
                <w:rFonts w:ascii="Arial Narrow" w:hAnsi="Arial Narrow" w:cs="Arial Narrow"/>
                <w:sz w:val="22"/>
                <w:szCs w:val="22"/>
              </w:rPr>
            </w:pPr>
            <w:r>
              <w:rPr>
                <w:rFonts w:ascii="Arial Narrow" w:hAnsi="Arial Narrow" w:cs="Arial Narrow"/>
                <w:sz w:val="22"/>
                <w:szCs w:val="22"/>
              </w:rPr>
              <w:t>Ticks have not been reported at Apple Hill.   However, all participants are to check themselves regularly during the camp and for several days upon returning from camp.</w:t>
            </w: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tcPr>
          <w:p w:rsidR="006D300C" w:rsidRPr="00DC75C8" w:rsidRDefault="006D300C" w:rsidP="002845D8">
            <w:pPr>
              <w:jc w:val="center"/>
              <w:rPr>
                <w:rFonts w:ascii="Arial Narrow" w:hAnsi="Arial Narrow" w:cs="Arial Narrow"/>
                <w:sz w:val="22"/>
                <w:szCs w:val="22"/>
                <w:lang w:val="fr-CA"/>
              </w:rPr>
            </w:pPr>
            <w:r w:rsidRPr="00DC75C8">
              <w:rPr>
                <w:rFonts w:ascii="Arial Narrow" w:hAnsi="Arial Narrow" w:cs="Arial Narrow"/>
                <w:sz w:val="22"/>
                <w:szCs w:val="22"/>
                <w:lang w:val="fr-CA"/>
              </w:rPr>
              <w:t>Poisonous plants – eg Poison Ivy</w:t>
            </w:r>
          </w:p>
        </w:tc>
        <w:tc>
          <w:tcPr>
            <w:tcW w:w="1350" w:type="dxa"/>
          </w:tcPr>
          <w:p w:rsidR="006D300C" w:rsidRPr="00386204" w:rsidRDefault="006D300C" w:rsidP="002845D8">
            <w:pPr>
              <w:jc w:val="center"/>
              <w:rPr>
                <w:rFonts w:ascii="Arial Narrow" w:hAnsi="Arial Narrow" w:cs="Arial Narrow"/>
                <w:sz w:val="22"/>
                <w:szCs w:val="22"/>
              </w:rPr>
            </w:pPr>
            <w:r w:rsidRPr="00386204">
              <w:rPr>
                <w:rFonts w:ascii="Arial Narrow" w:hAnsi="Arial Narrow" w:cs="Arial Narrow"/>
                <w:sz w:val="22"/>
                <w:szCs w:val="22"/>
              </w:rPr>
              <w:t>L</w:t>
            </w:r>
          </w:p>
        </w:tc>
        <w:tc>
          <w:tcPr>
            <w:tcW w:w="4230" w:type="dxa"/>
          </w:tcPr>
          <w:p w:rsidR="006D300C" w:rsidRDefault="006D300C" w:rsidP="00386204">
            <w:pPr>
              <w:rPr>
                <w:rFonts w:ascii="Arial Narrow" w:hAnsi="Arial Narrow" w:cs="Arial Narrow"/>
                <w:sz w:val="22"/>
                <w:szCs w:val="22"/>
              </w:rPr>
            </w:pPr>
            <w:r w:rsidRPr="00386204">
              <w:rPr>
                <w:rFonts w:ascii="Arial Narrow" w:hAnsi="Arial Narrow" w:cs="Arial Narrow"/>
                <w:sz w:val="22"/>
                <w:szCs w:val="22"/>
              </w:rPr>
              <w:t>There may be Poison Ivy in the Camp area.  All participants taught to recognize Poison Ivy – and avoid.  Immediate action is to remove source – ie clothing to prevent recontamination. ASAP (within minutes if poss), wash then rinse thoroughly using detergent soap (sunlight is best!) also calamine lotion and sodium based soothing, cooling, anti-itch cream; hydrocortisone cream.  Poison Ivy causes allergic reaction – see First-Aid / Allergies.</w:t>
            </w:r>
          </w:p>
          <w:p w:rsidR="006D300C" w:rsidRPr="00386204" w:rsidRDefault="006D300C" w:rsidP="00386204">
            <w:pPr>
              <w:rPr>
                <w:rFonts w:ascii="Arial Narrow" w:hAnsi="Arial Narrow" w:cs="Arial Narrow"/>
                <w:sz w:val="22"/>
                <w:szCs w:val="22"/>
              </w:rPr>
            </w:pPr>
          </w:p>
        </w:tc>
      </w:tr>
      <w:tr w:rsidR="006D300C">
        <w:trPr>
          <w:cantSplit/>
        </w:trPr>
        <w:tc>
          <w:tcPr>
            <w:tcW w:w="1728" w:type="dxa"/>
            <w:vMerge w:val="restart"/>
            <w:vAlign w:val="center"/>
          </w:tcPr>
          <w:p w:rsidR="006D300C" w:rsidRPr="001864A2" w:rsidRDefault="006D300C" w:rsidP="00622091">
            <w:pPr>
              <w:jc w:val="center"/>
              <w:rPr>
                <w:rFonts w:ascii="Arial Narrow" w:hAnsi="Arial Narrow" w:cs="Arial Narrow"/>
                <w:sz w:val="22"/>
                <w:szCs w:val="22"/>
              </w:rPr>
            </w:pPr>
            <w:r w:rsidRPr="001864A2">
              <w:rPr>
                <w:rFonts w:ascii="Arial Narrow" w:hAnsi="Arial Narrow" w:cs="Arial Narrow"/>
                <w:sz w:val="22"/>
                <w:szCs w:val="22"/>
              </w:rPr>
              <w:t>Food</w:t>
            </w: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 xml:space="preserve">Nut </w:t>
            </w:r>
            <w:r>
              <w:rPr>
                <w:rFonts w:ascii="Arial Narrow" w:hAnsi="Arial Narrow" w:cs="Arial Narrow"/>
                <w:sz w:val="22"/>
                <w:szCs w:val="22"/>
              </w:rPr>
              <w:t xml:space="preserve">and Other </w:t>
            </w:r>
            <w:r w:rsidRPr="001864A2">
              <w:rPr>
                <w:rFonts w:ascii="Arial Narrow" w:hAnsi="Arial Narrow" w:cs="Arial Narrow"/>
                <w:sz w:val="22"/>
                <w:szCs w:val="22"/>
              </w:rPr>
              <w:t>Allergies</w:t>
            </w:r>
          </w:p>
        </w:tc>
        <w:tc>
          <w:tcPr>
            <w:tcW w:w="1350" w:type="dxa"/>
            <w:vAlign w:val="center"/>
          </w:tcPr>
          <w:p w:rsidR="006D300C" w:rsidRPr="00386204" w:rsidRDefault="006D300C" w:rsidP="002845D8">
            <w:pPr>
              <w:jc w:val="center"/>
              <w:rPr>
                <w:rFonts w:ascii="Arial Narrow" w:hAnsi="Arial Narrow" w:cs="Arial Narrow"/>
                <w:sz w:val="22"/>
                <w:szCs w:val="22"/>
              </w:rPr>
            </w:pPr>
            <w:r w:rsidRPr="00386204">
              <w:rPr>
                <w:rFonts w:ascii="Arial Narrow" w:hAnsi="Arial Narrow" w:cs="Arial Narrow"/>
                <w:sz w:val="22"/>
                <w:szCs w:val="22"/>
              </w:rPr>
              <w:t>L</w:t>
            </w:r>
          </w:p>
        </w:tc>
        <w:tc>
          <w:tcPr>
            <w:tcW w:w="4230" w:type="dxa"/>
          </w:tcPr>
          <w:p w:rsidR="006D300C" w:rsidRPr="00386204" w:rsidRDefault="006D300C" w:rsidP="00386204">
            <w:pPr>
              <w:rPr>
                <w:rFonts w:ascii="Arial Narrow" w:hAnsi="Arial Narrow" w:cs="Arial Narrow"/>
                <w:sz w:val="22"/>
                <w:szCs w:val="22"/>
              </w:rPr>
            </w:pPr>
            <w:r>
              <w:rPr>
                <w:rFonts w:ascii="Arial Narrow" w:hAnsi="Arial Narrow" w:cs="Arial Narrow"/>
                <w:sz w:val="22"/>
                <w:szCs w:val="22"/>
              </w:rPr>
              <w:t xml:space="preserve">Participating </w:t>
            </w:r>
            <w:r w:rsidRPr="00386204">
              <w:rPr>
                <w:rFonts w:ascii="Arial Narrow" w:hAnsi="Arial Narrow" w:cs="Arial Narrow"/>
                <w:sz w:val="22"/>
                <w:szCs w:val="22"/>
              </w:rPr>
              <w:t>Scouts</w:t>
            </w:r>
            <w:r>
              <w:rPr>
                <w:rFonts w:ascii="Arial Narrow" w:hAnsi="Arial Narrow" w:cs="Arial Narrow"/>
                <w:sz w:val="22"/>
                <w:szCs w:val="22"/>
              </w:rPr>
              <w:t xml:space="preserve"> with</w:t>
            </w:r>
            <w:r w:rsidRPr="00386204">
              <w:rPr>
                <w:rFonts w:ascii="Arial Narrow" w:hAnsi="Arial Narrow" w:cs="Arial Narrow"/>
                <w:sz w:val="22"/>
                <w:szCs w:val="22"/>
              </w:rPr>
              <w:t xml:space="preserve"> nut </w:t>
            </w:r>
            <w:r>
              <w:rPr>
                <w:rFonts w:ascii="Arial Narrow" w:hAnsi="Arial Narrow" w:cs="Arial Narrow"/>
                <w:sz w:val="22"/>
                <w:szCs w:val="22"/>
              </w:rPr>
              <w:t xml:space="preserve">and dairy </w:t>
            </w:r>
            <w:r w:rsidRPr="00386204">
              <w:rPr>
                <w:rFonts w:ascii="Arial Narrow" w:hAnsi="Arial Narrow" w:cs="Arial Narrow"/>
                <w:sz w:val="22"/>
                <w:szCs w:val="22"/>
              </w:rPr>
              <w:t>allergies attending camp.  Meals &amp; Snacks to be nut free.</w:t>
            </w:r>
          </w:p>
          <w:p w:rsidR="006D300C" w:rsidRPr="00386204" w:rsidRDefault="006D300C" w:rsidP="00386204">
            <w:pPr>
              <w:rPr>
                <w:rFonts w:ascii="Arial Narrow" w:hAnsi="Arial Narrow" w:cs="Arial Narrow"/>
                <w:sz w:val="22"/>
                <w:szCs w:val="22"/>
              </w:rPr>
            </w:pPr>
          </w:p>
          <w:p w:rsidR="006D300C" w:rsidRPr="00386204" w:rsidRDefault="006D300C" w:rsidP="00386204">
            <w:pPr>
              <w:rPr>
                <w:rFonts w:ascii="Arial Narrow" w:hAnsi="Arial Narrow" w:cs="Arial Narrow"/>
                <w:sz w:val="22"/>
                <w:szCs w:val="22"/>
              </w:rPr>
            </w:pPr>
            <w:r w:rsidRPr="00386204">
              <w:rPr>
                <w:rFonts w:ascii="Arial Narrow" w:hAnsi="Arial Narrow" w:cs="Arial Narrow"/>
                <w:sz w:val="22"/>
                <w:szCs w:val="22"/>
              </w:rPr>
              <w:t xml:space="preserve">See First-Aid / Allergies.  </w:t>
            </w:r>
          </w:p>
          <w:p w:rsidR="006D300C" w:rsidRPr="00386204" w:rsidRDefault="006D300C" w:rsidP="00386204">
            <w:pPr>
              <w:rPr>
                <w:rFonts w:ascii="Arial Narrow" w:hAnsi="Arial Narrow" w:cs="Arial Narrow"/>
                <w:sz w:val="22"/>
                <w:szCs w:val="22"/>
              </w:rPr>
            </w:pPr>
            <w:r w:rsidRPr="00386204">
              <w:rPr>
                <w:rFonts w:ascii="Arial Narrow" w:hAnsi="Arial Narrow" w:cs="Arial Narrow"/>
                <w:sz w:val="22"/>
                <w:szCs w:val="22"/>
              </w:rPr>
              <w:t>All food should be peanut/nut free; however, participants with allergies and intolerances should make other group members aware.</w:t>
            </w:r>
          </w:p>
          <w:p w:rsidR="006D300C" w:rsidRDefault="006D300C" w:rsidP="00386204">
            <w:pPr>
              <w:rPr>
                <w:rFonts w:ascii="Arial Narrow" w:hAnsi="Arial Narrow" w:cs="Arial Narrow"/>
                <w:sz w:val="22"/>
                <w:szCs w:val="22"/>
              </w:rPr>
            </w:pPr>
            <w:r w:rsidRPr="00386204">
              <w:rPr>
                <w:rFonts w:ascii="Arial Narrow" w:hAnsi="Arial Narrow" w:cs="Arial Narrow"/>
                <w:sz w:val="22"/>
                <w:szCs w:val="22"/>
              </w:rPr>
              <w:t>Menu planners should plan around known allergies and intolerances.</w:t>
            </w:r>
          </w:p>
          <w:p w:rsidR="006D300C" w:rsidRPr="00386204" w:rsidRDefault="006D300C" w:rsidP="00386204">
            <w:pPr>
              <w:rPr>
                <w:rFonts w:ascii="Arial Narrow" w:hAnsi="Arial Narrow" w:cs="Arial Narrow"/>
                <w:sz w:val="22"/>
                <w:szCs w:val="22"/>
              </w:rPr>
            </w:pPr>
          </w:p>
        </w:tc>
      </w:tr>
      <w:tr w:rsidR="006D300C">
        <w:trPr>
          <w:cantSplit/>
        </w:trPr>
        <w:tc>
          <w:tcPr>
            <w:tcW w:w="1728" w:type="dxa"/>
            <w:vMerge/>
          </w:tcPr>
          <w:p w:rsidR="006D300C" w:rsidRPr="001864A2" w:rsidRDefault="006D300C" w:rsidP="00E835EC">
            <w:pPr>
              <w:rPr>
                <w:rFonts w:ascii="Arial Narrow" w:hAnsi="Arial Narrow" w:cs="Arial Narrow"/>
                <w:sz w:val="22"/>
                <w:szCs w:val="22"/>
              </w:rPr>
            </w:pP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Spoilage - Safe Storage</w:t>
            </w:r>
          </w:p>
        </w:tc>
        <w:tc>
          <w:tcPr>
            <w:tcW w:w="13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L</w:t>
            </w:r>
          </w:p>
        </w:tc>
        <w:tc>
          <w:tcPr>
            <w:tcW w:w="4230" w:type="dxa"/>
          </w:tcPr>
          <w:p w:rsidR="006D300C" w:rsidRDefault="006D300C" w:rsidP="00F90F6E">
            <w:pPr>
              <w:rPr>
                <w:rFonts w:ascii="Arial Narrow" w:hAnsi="Arial Narrow" w:cs="Arial Narrow"/>
                <w:sz w:val="22"/>
                <w:szCs w:val="22"/>
              </w:rPr>
            </w:pPr>
            <w:r>
              <w:rPr>
                <w:rFonts w:ascii="Arial Narrow" w:hAnsi="Arial Narrow" w:cs="Arial Narrow"/>
                <w:sz w:val="22"/>
                <w:szCs w:val="22"/>
              </w:rPr>
              <w:t>ALL food to be stored in cars.  Temperatures may be warm and so perishable food should be kept in a cooler with Ice Packs.</w:t>
            </w:r>
          </w:p>
          <w:p w:rsidR="006D300C" w:rsidRPr="001864A2" w:rsidRDefault="006D300C" w:rsidP="00F90F6E">
            <w:pPr>
              <w:rPr>
                <w:rFonts w:ascii="Arial Narrow" w:hAnsi="Arial Narrow" w:cs="Arial Narrow"/>
                <w:sz w:val="22"/>
                <w:szCs w:val="22"/>
              </w:rPr>
            </w:pPr>
          </w:p>
        </w:tc>
      </w:tr>
      <w:tr w:rsidR="006D300C">
        <w:tc>
          <w:tcPr>
            <w:tcW w:w="1728" w:type="dxa"/>
          </w:tcPr>
          <w:p w:rsidR="006D300C" w:rsidRPr="001864A2" w:rsidRDefault="006D300C" w:rsidP="00E835EC">
            <w:pPr>
              <w:rPr>
                <w:rFonts w:ascii="Arial Narrow" w:hAnsi="Arial Narrow" w:cs="Arial Narrow"/>
                <w:sz w:val="22"/>
                <w:szCs w:val="22"/>
              </w:rPr>
            </w:pPr>
            <w:r w:rsidRPr="001864A2">
              <w:rPr>
                <w:rFonts w:ascii="Arial Narrow" w:hAnsi="Arial Narrow" w:cs="Arial Narrow"/>
                <w:sz w:val="22"/>
                <w:szCs w:val="22"/>
              </w:rPr>
              <w:t>Water Activities</w:t>
            </w:r>
          </w:p>
        </w:tc>
        <w:tc>
          <w:tcPr>
            <w:tcW w:w="2250" w:type="dxa"/>
            <w:vAlign w:val="center"/>
          </w:tcPr>
          <w:p w:rsidR="006D300C" w:rsidRPr="001864A2" w:rsidRDefault="006D300C" w:rsidP="002845D8">
            <w:pPr>
              <w:jc w:val="center"/>
              <w:rPr>
                <w:rFonts w:ascii="Arial Narrow" w:hAnsi="Arial Narrow" w:cs="Arial Narrow"/>
                <w:sz w:val="22"/>
                <w:szCs w:val="22"/>
              </w:rPr>
            </w:pPr>
            <w:r w:rsidRPr="001864A2">
              <w:rPr>
                <w:rFonts w:ascii="Arial Narrow" w:hAnsi="Arial Narrow" w:cs="Arial Narrow"/>
                <w:sz w:val="22"/>
                <w:szCs w:val="22"/>
              </w:rPr>
              <w:t>Safety</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L</w:t>
            </w:r>
          </w:p>
        </w:tc>
        <w:tc>
          <w:tcPr>
            <w:tcW w:w="4230" w:type="dxa"/>
          </w:tcPr>
          <w:p w:rsidR="006D300C" w:rsidRDefault="006D300C" w:rsidP="00622091">
            <w:pPr>
              <w:rPr>
                <w:rFonts w:ascii="Arial Narrow" w:hAnsi="Arial Narrow" w:cs="Arial Narrow"/>
                <w:sz w:val="22"/>
                <w:szCs w:val="22"/>
              </w:rPr>
            </w:pPr>
            <w:r w:rsidRPr="001864A2">
              <w:rPr>
                <w:rFonts w:ascii="Arial Narrow" w:hAnsi="Arial Narrow" w:cs="Arial Narrow"/>
                <w:sz w:val="22"/>
                <w:szCs w:val="22"/>
              </w:rPr>
              <w:t>Any water will be off limits.</w:t>
            </w:r>
          </w:p>
          <w:p w:rsidR="006D300C" w:rsidRPr="001864A2" w:rsidRDefault="006D300C" w:rsidP="00622091">
            <w:pPr>
              <w:rPr>
                <w:rFonts w:ascii="Arial Narrow" w:hAnsi="Arial Narrow" w:cs="Arial Narrow"/>
                <w:sz w:val="22"/>
                <w:szCs w:val="22"/>
              </w:rPr>
            </w:pPr>
          </w:p>
        </w:tc>
      </w:tr>
      <w:tr w:rsidR="006D300C">
        <w:tc>
          <w:tcPr>
            <w:tcW w:w="1728" w:type="dxa"/>
            <w:vMerge w:val="restart"/>
            <w:vAlign w:val="center"/>
          </w:tcPr>
          <w:p w:rsidR="006D300C" w:rsidRDefault="006D300C" w:rsidP="00B95B89">
            <w:pPr>
              <w:jc w:val="center"/>
              <w:rPr>
                <w:rFonts w:ascii="Arial Narrow" w:hAnsi="Arial Narrow" w:cs="Arial Narrow"/>
                <w:sz w:val="22"/>
                <w:szCs w:val="22"/>
              </w:rPr>
            </w:pPr>
            <w:r>
              <w:rPr>
                <w:rFonts w:ascii="Arial Narrow" w:hAnsi="Arial Narrow" w:cs="Arial Narrow"/>
                <w:sz w:val="22"/>
                <w:szCs w:val="22"/>
              </w:rPr>
              <w:t>Orienteering/Hike</w:t>
            </w:r>
          </w:p>
        </w:tc>
        <w:tc>
          <w:tcPr>
            <w:tcW w:w="2250" w:type="dxa"/>
            <w:vAlign w:val="center"/>
          </w:tcPr>
          <w:p w:rsidR="006D300C" w:rsidRDefault="006D300C" w:rsidP="002845D8">
            <w:pPr>
              <w:jc w:val="center"/>
              <w:rPr>
                <w:rFonts w:ascii="Arial Narrow" w:hAnsi="Arial Narrow" w:cs="Arial Narrow"/>
                <w:sz w:val="22"/>
                <w:szCs w:val="22"/>
              </w:rPr>
            </w:pPr>
            <w:r>
              <w:rPr>
                <w:rFonts w:ascii="Arial Narrow" w:hAnsi="Arial Narrow" w:cs="Arial Narrow"/>
                <w:sz w:val="22"/>
                <w:szCs w:val="22"/>
              </w:rPr>
              <w:t>Getting lost or separated</w:t>
            </w:r>
          </w:p>
        </w:tc>
        <w:tc>
          <w:tcPr>
            <w:tcW w:w="1350" w:type="dxa"/>
            <w:vAlign w:val="center"/>
          </w:tcPr>
          <w:p w:rsidR="006D300C" w:rsidRDefault="006D300C" w:rsidP="002845D8">
            <w:pPr>
              <w:jc w:val="center"/>
              <w:rPr>
                <w:rFonts w:ascii="Arial Narrow" w:hAnsi="Arial Narrow" w:cs="Arial Narrow"/>
                <w:sz w:val="22"/>
                <w:szCs w:val="22"/>
              </w:rPr>
            </w:pPr>
            <w:r>
              <w:rPr>
                <w:rFonts w:ascii="Arial Narrow" w:hAnsi="Arial Narrow" w:cs="Arial Narrow"/>
                <w:sz w:val="22"/>
                <w:szCs w:val="22"/>
              </w:rPr>
              <w:t>L</w:t>
            </w:r>
          </w:p>
        </w:tc>
        <w:tc>
          <w:tcPr>
            <w:tcW w:w="4230" w:type="dxa"/>
          </w:tcPr>
          <w:p w:rsidR="006D300C" w:rsidRDefault="006D300C" w:rsidP="00C10C3D">
            <w:pPr>
              <w:rPr>
                <w:rFonts w:ascii="Arial Narrow" w:hAnsi="Arial Narrow" w:cs="Arial Narrow"/>
                <w:sz w:val="22"/>
                <w:szCs w:val="22"/>
              </w:rPr>
            </w:pPr>
            <w:r>
              <w:rPr>
                <w:rFonts w:ascii="Arial Narrow" w:hAnsi="Arial Narrow" w:cs="Arial Narrow"/>
                <w:sz w:val="22"/>
                <w:szCs w:val="22"/>
              </w:rPr>
              <w:t>On the</w:t>
            </w:r>
            <w:r w:rsidRPr="00431B27">
              <w:rPr>
                <w:rFonts w:ascii="Arial Narrow" w:hAnsi="Arial Narrow" w:cs="Arial Narrow"/>
                <w:sz w:val="22"/>
                <w:szCs w:val="22"/>
              </w:rPr>
              <w:t xml:space="preserve"> hikes all participants must stay on the marked path</w:t>
            </w:r>
            <w:r>
              <w:rPr>
                <w:rFonts w:ascii="Arial Narrow" w:hAnsi="Arial Narrow" w:cs="Arial Narrow"/>
                <w:sz w:val="22"/>
                <w:szCs w:val="22"/>
              </w:rPr>
              <w:t xml:space="preserve"> or identified route</w:t>
            </w:r>
            <w:r w:rsidRPr="00431B27">
              <w:rPr>
                <w:rFonts w:ascii="Arial Narrow" w:hAnsi="Arial Narrow" w:cs="Arial Narrow"/>
                <w:sz w:val="22"/>
                <w:szCs w:val="22"/>
              </w:rPr>
              <w:t>. The troop will travel together</w:t>
            </w:r>
            <w:r>
              <w:rPr>
                <w:rFonts w:ascii="Arial Narrow" w:hAnsi="Arial Narrow" w:cs="Arial Narrow"/>
                <w:sz w:val="22"/>
                <w:szCs w:val="22"/>
              </w:rPr>
              <w:t xml:space="preserve"> or in designated teams</w:t>
            </w:r>
            <w:r w:rsidRPr="00431B27">
              <w:rPr>
                <w:rFonts w:ascii="Arial Narrow" w:hAnsi="Arial Narrow" w:cs="Arial Narrow"/>
                <w:sz w:val="22"/>
                <w:szCs w:val="22"/>
              </w:rPr>
              <w:t xml:space="preserve">. </w:t>
            </w:r>
            <w:r>
              <w:rPr>
                <w:rFonts w:ascii="Arial Narrow" w:hAnsi="Arial Narrow" w:cs="Arial Narrow"/>
                <w:sz w:val="22"/>
                <w:szCs w:val="22"/>
              </w:rPr>
              <w:t>All participants are to carry whistles and know the emergency signal / protocol.</w:t>
            </w:r>
          </w:p>
          <w:p w:rsidR="006D300C" w:rsidRPr="00431B27" w:rsidRDefault="006D300C" w:rsidP="00C10C3D">
            <w:pPr>
              <w:rPr>
                <w:rFonts w:ascii="Arial Narrow" w:hAnsi="Arial Narrow" w:cs="Arial Narrow"/>
                <w:sz w:val="22"/>
                <w:szCs w:val="22"/>
              </w:rPr>
            </w:pPr>
          </w:p>
        </w:tc>
      </w:tr>
      <w:tr w:rsidR="006D300C">
        <w:tc>
          <w:tcPr>
            <w:tcW w:w="1728" w:type="dxa"/>
            <w:vMerge/>
            <w:vAlign w:val="center"/>
          </w:tcPr>
          <w:p w:rsidR="006D300C" w:rsidRDefault="006D300C" w:rsidP="00B95B89">
            <w:pPr>
              <w:jc w:val="center"/>
              <w:rPr>
                <w:rFonts w:ascii="Arial Narrow" w:hAnsi="Arial Narrow" w:cs="Arial Narrow"/>
                <w:sz w:val="22"/>
                <w:szCs w:val="22"/>
              </w:rPr>
            </w:pPr>
          </w:p>
        </w:tc>
        <w:tc>
          <w:tcPr>
            <w:tcW w:w="2250" w:type="dxa"/>
            <w:vAlign w:val="center"/>
          </w:tcPr>
          <w:p w:rsidR="006D300C" w:rsidRDefault="006D300C" w:rsidP="002845D8">
            <w:pPr>
              <w:jc w:val="center"/>
              <w:rPr>
                <w:rFonts w:ascii="Arial Narrow" w:hAnsi="Arial Narrow" w:cs="Arial Narrow"/>
                <w:sz w:val="22"/>
                <w:szCs w:val="22"/>
              </w:rPr>
            </w:pPr>
            <w:r>
              <w:rPr>
                <w:rFonts w:ascii="Arial Narrow" w:hAnsi="Arial Narrow" w:cs="Arial Narrow"/>
                <w:sz w:val="22"/>
                <w:szCs w:val="22"/>
              </w:rPr>
              <w:t>Injury – travelling over uneven ground</w:t>
            </w:r>
          </w:p>
        </w:tc>
        <w:tc>
          <w:tcPr>
            <w:tcW w:w="1350" w:type="dxa"/>
            <w:vAlign w:val="center"/>
          </w:tcPr>
          <w:p w:rsidR="006D300C" w:rsidRDefault="006D300C" w:rsidP="002845D8">
            <w:pPr>
              <w:jc w:val="center"/>
              <w:rPr>
                <w:rFonts w:ascii="Arial Narrow" w:hAnsi="Arial Narrow" w:cs="Arial Narrow"/>
                <w:sz w:val="22"/>
                <w:szCs w:val="22"/>
              </w:rPr>
            </w:pPr>
            <w:r>
              <w:rPr>
                <w:rFonts w:ascii="Arial Narrow" w:hAnsi="Arial Narrow" w:cs="Arial Narrow"/>
                <w:sz w:val="22"/>
                <w:szCs w:val="22"/>
              </w:rPr>
              <w:t>M</w:t>
            </w:r>
          </w:p>
        </w:tc>
        <w:tc>
          <w:tcPr>
            <w:tcW w:w="4230" w:type="dxa"/>
          </w:tcPr>
          <w:p w:rsidR="006D300C" w:rsidRDefault="006D300C" w:rsidP="00C10C3D">
            <w:pPr>
              <w:rPr>
                <w:rFonts w:ascii="Arial Narrow" w:hAnsi="Arial Narrow" w:cs="Arial Narrow"/>
                <w:sz w:val="22"/>
                <w:szCs w:val="22"/>
              </w:rPr>
            </w:pPr>
            <w:r>
              <w:rPr>
                <w:rFonts w:ascii="Arial Narrow" w:hAnsi="Arial Narrow" w:cs="Arial Narrow"/>
                <w:sz w:val="22"/>
                <w:szCs w:val="22"/>
              </w:rPr>
              <w:t>Walking or running over uneven ground carries the risk of trip or twist injuries.  Scouts are to be briefed on the danger.  Good footwear will reduce risk.  All scouts to move around in teams (of at least 2).  All to carry whistle and know how to call for help.</w:t>
            </w:r>
          </w:p>
          <w:p w:rsidR="006D300C" w:rsidRDefault="006D300C" w:rsidP="00C10C3D">
            <w:pPr>
              <w:rPr>
                <w:rFonts w:ascii="Arial Narrow" w:hAnsi="Arial Narrow" w:cs="Arial Narrow"/>
                <w:sz w:val="22"/>
                <w:szCs w:val="22"/>
              </w:rPr>
            </w:pPr>
          </w:p>
        </w:tc>
      </w:tr>
      <w:tr w:rsidR="006D300C">
        <w:tc>
          <w:tcPr>
            <w:tcW w:w="1728" w:type="dxa"/>
            <w:vAlign w:val="center"/>
          </w:tcPr>
          <w:p w:rsidR="006D300C" w:rsidRPr="001864A2" w:rsidRDefault="006D300C" w:rsidP="00B95B89">
            <w:pPr>
              <w:jc w:val="center"/>
              <w:rPr>
                <w:rFonts w:ascii="Arial Narrow" w:hAnsi="Arial Narrow" w:cs="Arial Narrow"/>
                <w:sz w:val="22"/>
                <w:szCs w:val="22"/>
              </w:rPr>
            </w:pPr>
            <w:r>
              <w:rPr>
                <w:rFonts w:ascii="Arial Narrow" w:hAnsi="Arial Narrow" w:cs="Arial Narrow"/>
                <w:sz w:val="22"/>
                <w:szCs w:val="22"/>
              </w:rPr>
              <w:t>Archery</w:t>
            </w:r>
          </w:p>
        </w:tc>
        <w:tc>
          <w:tcPr>
            <w:tcW w:w="22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Arrows</w:t>
            </w:r>
          </w:p>
        </w:tc>
        <w:tc>
          <w:tcPr>
            <w:tcW w:w="1350" w:type="dxa"/>
            <w:vAlign w:val="center"/>
          </w:tcPr>
          <w:p w:rsidR="006D300C" w:rsidRPr="001864A2" w:rsidRDefault="006D300C" w:rsidP="002845D8">
            <w:pPr>
              <w:jc w:val="center"/>
              <w:rPr>
                <w:rFonts w:ascii="Arial Narrow" w:hAnsi="Arial Narrow" w:cs="Arial Narrow"/>
                <w:sz w:val="22"/>
                <w:szCs w:val="22"/>
              </w:rPr>
            </w:pPr>
            <w:r>
              <w:rPr>
                <w:rFonts w:ascii="Arial Narrow" w:hAnsi="Arial Narrow" w:cs="Arial Narrow"/>
                <w:sz w:val="22"/>
                <w:szCs w:val="22"/>
              </w:rPr>
              <w:t>M</w:t>
            </w:r>
          </w:p>
        </w:tc>
        <w:tc>
          <w:tcPr>
            <w:tcW w:w="4230" w:type="dxa"/>
          </w:tcPr>
          <w:p w:rsidR="006D300C" w:rsidRPr="001864A2" w:rsidRDefault="006D300C" w:rsidP="00E835EC">
            <w:pPr>
              <w:rPr>
                <w:rFonts w:ascii="Arial Narrow" w:hAnsi="Arial Narrow" w:cs="Arial Narrow"/>
                <w:sz w:val="22"/>
                <w:szCs w:val="22"/>
              </w:rPr>
            </w:pPr>
            <w:r>
              <w:rPr>
                <w:rFonts w:ascii="Arial Narrow" w:hAnsi="Arial Narrow" w:cs="Arial Narrow"/>
                <w:sz w:val="22"/>
                <w:szCs w:val="22"/>
              </w:rPr>
              <w:t>Scouter has been appointed Range Officer; as such, his word on all matters regarding range use is final.  All participants are to be fully briefed before using the range.  All bows are to be placed on the ground before anyone steps in front of the firing line.  Bows may only be picked up on the explicit direction of the range officer or his nominated deputy.</w:t>
            </w:r>
          </w:p>
        </w:tc>
      </w:tr>
    </w:tbl>
    <w:p w:rsidR="006D300C" w:rsidRPr="00EF64A0" w:rsidRDefault="006D300C" w:rsidP="00A036C4">
      <w:pPr>
        <w:outlineLvl w:val="0"/>
        <w:rPr>
          <w:rFonts w:ascii="Arial Narrow" w:hAnsi="Arial Narrow" w:cs="Arial Narrow"/>
          <w:sz w:val="22"/>
          <w:szCs w:val="22"/>
        </w:rPr>
      </w:pPr>
    </w:p>
    <w:p w:rsidR="006D300C" w:rsidRPr="00DC75C8" w:rsidRDefault="006D300C" w:rsidP="00A036C4">
      <w:pPr>
        <w:outlineLvl w:val="0"/>
        <w:rPr>
          <w:rFonts w:ascii="Arial Narrow" w:hAnsi="Arial Narrow" w:cs="Arial Narrow"/>
          <w:sz w:val="22"/>
          <w:szCs w:val="22"/>
        </w:rPr>
        <w:sectPr w:rsidR="006D300C" w:rsidRPr="00DC75C8">
          <w:headerReference w:type="default" r:id="rId9"/>
          <w:footerReference w:type="even" r:id="rId10"/>
          <w:footerReference w:type="default" r:id="rId11"/>
          <w:pgSz w:w="12240" w:h="15840"/>
          <w:pgMar w:top="1440" w:right="1800" w:bottom="1440" w:left="1800" w:header="720" w:footer="720" w:gutter="0"/>
          <w:cols w:space="720"/>
          <w:docGrid w:linePitch="360"/>
        </w:sectPr>
      </w:pPr>
    </w:p>
    <w:p w:rsidR="006D300C" w:rsidRPr="006D00DD" w:rsidRDefault="006D300C" w:rsidP="009270B5">
      <w:pPr>
        <w:widowControl w:val="0"/>
        <w:autoSpaceDE w:val="0"/>
        <w:autoSpaceDN w:val="0"/>
        <w:adjustRightInd w:val="0"/>
        <w:rPr>
          <w:rFonts w:ascii="Arial Narrow" w:hAnsi="Arial Narrow" w:cs="Arial Narrow"/>
          <w:sz w:val="28"/>
          <w:szCs w:val="28"/>
          <w:lang w:val="en-US" w:eastAsia="en-US"/>
        </w:rPr>
      </w:pPr>
      <w:r w:rsidRPr="006D00DD">
        <w:rPr>
          <w:rFonts w:ascii="Arial Narrow" w:hAnsi="Arial Narrow" w:cs="Arial Narrow"/>
          <w:b/>
          <w:bCs/>
          <w:sz w:val="28"/>
          <w:szCs w:val="28"/>
        </w:rPr>
        <w:t xml:space="preserve">Directions to </w:t>
      </w:r>
      <w:r w:rsidRPr="006D00DD">
        <w:rPr>
          <w:rFonts w:ascii="Arial Narrow" w:hAnsi="Arial Narrow" w:cs="Arial Narrow"/>
          <w:b/>
          <w:bCs/>
          <w:sz w:val="28"/>
          <w:szCs w:val="28"/>
          <w:lang w:val="en-US" w:eastAsia="en-US"/>
        </w:rPr>
        <w:t>Apple Hill Scout Reserve from Ottawa:</w:t>
      </w: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pStyle w:val="ListParagraph"/>
        <w:widowControl w:val="0"/>
        <w:numPr>
          <w:ilvl w:val="0"/>
          <w:numId w:val="15"/>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Take Highway 417 E</w:t>
      </w:r>
    </w:p>
    <w:p w:rsidR="006D300C" w:rsidRPr="009270B5" w:rsidRDefault="006D300C" w:rsidP="009270B5">
      <w:pPr>
        <w:pStyle w:val="ListParagraph"/>
        <w:widowControl w:val="0"/>
        <w:numPr>
          <w:ilvl w:val="0"/>
          <w:numId w:val="15"/>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Exit at Highway 138 (Exit # 51)</w:t>
      </w:r>
    </w:p>
    <w:p w:rsidR="006D300C" w:rsidRPr="009270B5" w:rsidRDefault="006D300C" w:rsidP="009270B5">
      <w:pPr>
        <w:pStyle w:val="ListParagraph"/>
        <w:widowControl w:val="0"/>
        <w:numPr>
          <w:ilvl w:val="0"/>
          <w:numId w:val="15"/>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Take Highway 138 south to traffic lights; turn left into Monkland</w:t>
      </w:r>
    </w:p>
    <w:p w:rsidR="006D300C" w:rsidRPr="009270B5" w:rsidRDefault="006D300C" w:rsidP="009270B5">
      <w:pPr>
        <w:pStyle w:val="ListParagraph"/>
        <w:widowControl w:val="0"/>
        <w:numPr>
          <w:ilvl w:val="0"/>
          <w:numId w:val="15"/>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Take Highway 43 east</w:t>
      </w:r>
    </w:p>
    <w:p w:rsidR="006D300C" w:rsidRPr="009270B5" w:rsidRDefault="006D300C" w:rsidP="009270B5">
      <w:pPr>
        <w:pStyle w:val="ListParagraph"/>
        <w:widowControl w:val="0"/>
        <w:numPr>
          <w:ilvl w:val="0"/>
          <w:numId w:val="15"/>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Turn right into Apple Hill</w:t>
      </w:r>
    </w:p>
    <w:p w:rsidR="006D300C" w:rsidRPr="009270B5" w:rsidRDefault="006D300C" w:rsidP="009270B5">
      <w:pPr>
        <w:pStyle w:val="ListParagraph"/>
        <w:widowControl w:val="0"/>
        <w:numPr>
          <w:ilvl w:val="0"/>
          <w:numId w:val="15"/>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In Apple Hill, turn left onto Hughie Munro Street (Kenyon Concession 2)</w:t>
      </w:r>
    </w:p>
    <w:p w:rsidR="006D300C" w:rsidRPr="009270B5" w:rsidRDefault="006D300C" w:rsidP="009270B5">
      <w:pPr>
        <w:pStyle w:val="ListParagraph"/>
        <w:widowControl w:val="0"/>
        <w:numPr>
          <w:ilvl w:val="0"/>
          <w:numId w:val="15"/>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Camp is on the left at about 3 km</w:t>
      </w: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6D00DD" w:rsidRDefault="006D300C" w:rsidP="009270B5">
      <w:pPr>
        <w:widowControl w:val="0"/>
        <w:autoSpaceDE w:val="0"/>
        <w:autoSpaceDN w:val="0"/>
        <w:adjustRightInd w:val="0"/>
        <w:rPr>
          <w:rFonts w:ascii="Arial Narrow" w:hAnsi="Arial Narrow" w:cs="Arial Narrow"/>
          <w:sz w:val="28"/>
          <w:szCs w:val="28"/>
          <w:lang w:val="en-US" w:eastAsia="en-US"/>
        </w:rPr>
      </w:pPr>
      <w:r w:rsidRPr="006D00DD">
        <w:rPr>
          <w:rFonts w:ascii="Arial Narrow" w:hAnsi="Arial Narrow" w:cs="Arial Narrow"/>
          <w:b/>
          <w:bCs/>
          <w:sz w:val="28"/>
          <w:szCs w:val="28"/>
          <w:lang w:val="en-US" w:eastAsia="en-US"/>
        </w:rPr>
        <w:t>Communication Plan should an Emergency Situation Arise:</w:t>
      </w:r>
    </w:p>
    <w:p w:rsidR="006D300C" w:rsidRDefault="006D300C" w:rsidP="009270B5">
      <w:pPr>
        <w:widowControl w:val="0"/>
        <w:autoSpaceDE w:val="0"/>
        <w:autoSpaceDN w:val="0"/>
        <w:adjustRightInd w:val="0"/>
        <w:rPr>
          <w:rFonts w:ascii="Arial Narrow" w:hAnsi="Arial Narrow" w:cs="Arial Narrow"/>
          <w:lang w:val="en-US" w:eastAsia="en-US"/>
        </w:rPr>
      </w:pPr>
    </w:p>
    <w:p w:rsidR="006D300C" w:rsidRDefault="006D300C" w:rsidP="009270B5">
      <w:pPr>
        <w:widowControl w:val="0"/>
        <w:autoSpaceDE w:val="0"/>
        <w:autoSpaceDN w:val="0"/>
        <w:adjustRightInd w:val="0"/>
        <w:rPr>
          <w:rFonts w:ascii="Arial Narrow" w:hAnsi="Arial Narrow" w:cs="Arial Narrow"/>
          <w:lang w:val="en-US" w:eastAsia="en-US"/>
        </w:rPr>
      </w:pPr>
      <w:r>
        <w:rPr>
          <w:rFonts w:ascii="Arial Narrow" w:hAnsi="Arial Narrow" w:cs="Arial Narrow"/>
          <w:lang w:val="en-US" w:eastAsia="en-US"/>
        </w:rPr>
        <w:t>Preparation:</w:t>
      </w:r>
    </w:p>
    <w:p w:rsidR="006D300C"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pStyle w:val="ListParagraph"/>
        <w:widowControl w:val="0"/>
        <w:numPr>
          <w:ilvl w:val="0"/>
          <w:numId w:val="17"/>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On arrival, check your phone to find where cell coverage is good.</w:t>
      </w:r>
    </w:p>
    <w:p w:rsidR="006D300C"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pStyle w:val="ListParagraph"/>
        <w:widowControl w:val="0"/>
        <w:numPr>
          <w:ilvl w:val="0"/>
          <w:numId w:val="17"/>
        </w:numPr>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Ensure one car is kept available as an emergency evacuation vehicle.</w:t>
      </w:r>
    </w:p>
    <w:p w:rsidR="006D300C" w:rsidRDefault="006D300C" w:rsidP="009270B5">
      <w:pPr>
        <w:widowControl w:val="0"/>
        <w:autoSpaceDE w:val="0"/>
        <w:autoSpaceDN w:val="0"/>
        <w:adjustRightInd w:val="0"/>
        <w:rPr>
          <w:rFonts w:ascii="Arial Narrow" w:hAnsi="Arial Narrow" w:cs="Arial Narrow"/>
          <w:lang w:val="en-US" w:eastAsia="en-US"/>
        </w:rPr>
      </w:pPr>
    </w:p>
    <w:p w:rsidR="006D300C" w:rsidRDefault="006D300C" w:rsidP="009270B5">
      <w:pPr>
        <w:widowControl w:val="0"/>
        <w:autoSpaceDE w:val="0"/>
        <w:autoSpaceDN w:val="0"/>
        <w:adjustRightInd w:val="0"/>
        <w:rPr>
          <w:rFonts w:ascii="Arial Narrow" w:hAnsi="Arial Narrow" w:cs="Arial Narrow"/>
          <w:lang w:val="en-US" w:eastAsia="en-US"/>
        </w:rPr>
      </w:pPr>
      <w:r>
        <w:rPr>
          <w:rFonts w:ascii="Arial Narrow" w:hAnsi="Arial Narrow" w:cs="Arial Narrow"/>
          <w:lang w:val="en-US" w:eastAsia="en-US"/>
        </w:rPr>
        <w:t>Should an emergency arise:</w:t>
      </w: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Default="006D300C" w:rsidP="009270B5">
      <w:pPr>
        <w:pStyle w:val="ListParagraph"/>
        <w:numPr>
          <w:ilvl w:val="0"/>
          <w:numId w:val="18"/>
        </w:numPr>
        <w:rPr>
          <w:rFonts w:ascii="Arial Narrow" w:hAnsi="Arial Narrow" w:cs="Arial Narrow"/>
          <w:lang w:val="en-US" w:eastAsia="en-US"/>
        </w:rPr>
      </w:pPr>
      <w:r>
        <w:rPr>
          <w:rFonts w:ascii="Arial Narrow" w:hAnsi="Arial Narrow" w:cs="Arial Narrow"/>
          <w:lang w:val="en-US" w:eastAsia="en-US"/>
        </w:rPr>
        <w:t>Assess, treat and/or evacuate / organize extraction depending on nature of incident/injury – see driving instructions below.</w:t>
      </w:r>
    </w:p>
    <w:p w:rsidR="006D300C" w:rsidRDefault="006D300C" w:rsidP="009270B5">
      <w:pPr>
        <w:pStyle w:val="ListParagraph"/>
        <w:rPr>
          <w:rFonts w:ascii="Arial Narrow" w:hAnsi="Arial Narrow" w:cs="Arial Narrow"/>
          <w:lang w:val="en-US" w:eastAsia="en-US"/>
        </w:rPr>
      </w:pPr>
    </w:p>
    <w:p w:rsidR="006D300C" w:rsidRPr="009270B5" w:rsidRDefault="006D300C" w:rsidP="009270B5">
      <w:pPr>
        <w:pStyle w:val="ListParagraph"/>
        <w:numPr>
          <w:ilvl w:val="0"/>
          <w:numId w:val="18"/>
        </w:numPr>
        <w:rPr>
          <w:rFonts w:ascii="Arial Narrow" w:hAnsi="Arial Narrow" w:cs="Arial Narrow"/>
          <w:lang w:val="en-US" w:eastAsia="en-US"/>
        </w:rPr>
      </w:pPr>
      <w:r w:rsidRPr="009270B5">
        <w:rPr>
          <w:rFonts w:ascii="Arial Narrow" w:hAnsi="Arial Narrow" w:cs="Arial Narrow"/>
          <w:lang w:val="en-US" w:eastAsia="en-US"/>
        </w:rPr>
        <w:t>Advise CAMP RANGER immediately of any emergency situation, if present.  If not present, contact the person in charge (see list in Camp Bunk)</w:t>
      </w:r>
      <w:r>
        <w:rPr>
          <w:rFonts w:ascii="Arial Narrow" w:hAnsi="Arial Narrow" w:cs="Arial Narrow"/>
          <w:lang w:val="en-US" w:eastAsia="en-US"/>
        </w:rPr>
        <w:t>.</w:t>
      </w:r>
    </w:p>
    <w:p w:rsidR="006D300C" w:rsidRPr="009270B5" w:rsidRDefault="006D300C" w:rsidP="009270B5">
      <w:pPr>
        <w:rPr>
          <w:rFonts w:ascii="Arial Narrow" w:hAnsi="Arial Narrow" w:cs="Arial Narrow"/>
          <w:lang w:val="en-US" w:eastAsia="en-US"/>
        </w:rPr>
      </w:pPr>
    </w:p>
    <w:p w:rsidR="006D300C" w:rsidRPr="009270B5" w:rsidRDefault="006D300C" w:rsidP="009270B5">
      <w:pPr>
        <w:pStyle w:val="ListParagraph"/>
        <w:numPr>
          <w:ilvl w:val="0"/>
          <w:numId w:val="18"/>
        </w:numPr>
        <w:rPr>
          <w:rFonts w:ascii="Arial Narrow" w:hAnsi="Arial Narrow" w:cs="Arial Narrow"/>
          <w:lang w:val="en-US" w:eastAsia="en-US"/>
        </w:rPr>
      </w:pPr>
      <w:r w:rsidRPr="009270B5">
        <w:rPr>
          <w:rFonts w:ascii="Arial Narrow" w:hAnsi="Arial Narrow" w:cs="Arial Narrow"/>
          <w:lang w:val="en-US" w:eastAsia="en-US"/>
        </w:rPr>
        <w:t>As soon as possible call one of the Rangers and/or warden and advise of situation.  Is their presence required?</w:t>
      </w:r>
    </w:p>
    <w:p w:rsidR="006D300C" w:rsidRPr="009270B5" w:rsidRDefault="006D300C" w:rsidP="009270B5">
      <w:pPr>
        <w:rPr>
          <w:rFonts w:ascii="Arial Narrow" w:hAnsi="Arial Narrow" w:cs="Arial Narrow"/>
          <w:lang w:val="en-US" w:eastAsia="en-US"/>
        </w:rPr>
      </w:pPr>
    </w:p>
    <w:p w:rsidR="006D300C" w:rsidRPr="009270B5" w:rsidRDefault="006D300C" w:rsidP="009270B5">
      <w:pPr>
        <w:pStyle w:val="ListParagraph"/>
        <w:numPr>
          <w:ilvl w:val="0"/>
          <w:numId w:val="18"/>
        </w:numPr>
        <w:rPr>
          <w:rFonts w:ascii="Arial Narrow" w:hAnsi="Arial Narrow" w:cs="Arial Narrow"/>
          <w:lang w:val="en-US" w:eastAsia="en-US"/>
        </w:rPr>
      </w:pPr>
      <w:r w:rsidRPr="009270B5">
        <w:rPr>
          <w:rFonts w:ascii="Arial Narrow" w:hAnsi="Arial Narrow" w:cs="Arial Narrow"/>
          <w:lang w:val="en-US" w:eastAsia="en-US"/>
        </w:rPr>
        <w:t>Complete incident report form as required by Scouts Canada and submit as per instructions on form.  Please advise Camp Warden by phone or e-mail ASAP.</w:t>
      </w: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rPr>
          <w:rFonts w:ascii="Arial Narrow" w:hAnsi="Arial Narrow" w:cs="Arial Narrow"/>
        </w:rPr>
      </w:pPr>
    </w:p>
    <w:p w:rsidR="006D300C" w:rsidRDefault="006D300C" w:rsidP="0009282C">
      <w:pPr>
        <w:rPr>
          <w:rFonts w:ascii="Arial Narrow" w:hAnsi="Arial Narrow" w:cs="Arial Narrow"/>
          <w:b/>
          <w:bCs/>
          <w:sz w:val="22"/>
          <w:szCs w:val="22"/>
          <w:u w:val="single"/>
        </w:rPr>
        <w:sectPr w:rsidR="006D300C">
          <w:pgSz w:w="12240" w:h="15840"/>
          <w:pgMar w:top="1440" w:right="1800" w:bottom="1440" w:left="1800" w:header="720" w:footer="720" w:gutter="0"/>
          <w:cols w:space="720"/>
          <w:docGrid w:linePitch="360"/>
        </w:sectPr>
      </w:pPr>
    </w:p>
    <w:p w:rsidR="006D300C" w:rsidRPr="009270B5" w:rsidRDefault="006D300C" w:rsidP="006D00DD">
      <w:pPr>
        <w:autoSpaceDE w:val="0"/>
        <w:autoSpaceDN w:val="0"/>
        <w:adjustRightInd w:val="0"/>
        <w:jc w:val="center"/>
        <w:rPr>
          <w:rFonts w:ascii="Arial Narrow" w:hAnsi="Arial Narrow" w:cs="Arial Narrow"/>
          <w:lang w:val="en-US" w:eastAsia="en-US"/>
        </w:rPr>
      </w:pPr>
      <w:r w:rsidRPr="00DC75C8">
        <w:rPr>
          <w:rFonts w:ascii="Arial Narrow" w:hAnsi="Arial Narrow" w:cs="Arial Narrow"/>
          <w:b/>
          <w:bCs/>
          <w:sz w:val="28"/>
          <w:szCs w:val="28"/>
          <w:u w:val="single"/>
        </w:rPr>
        <w:t xml:space="preserve">Closest Hospital/Emergency Facilites - </w:t>
      </w:r>
      <w:r w:rsidRPr="009270B5">
        <w:rPr>
          <w:rFonts w:ascii="Arial Narrow" w:hAnsi="Arial Narrow" w:cs="Arial Narrow"/>
          <w:b/>
          <w:bCs/>
          <w:u w:val="single"/>
          <w:lang w:val="en-US" w:eastAsia="en-US"/>
        </w:rPr>
        <w:t>Hospital in Alexandria:</w:t>
      </w: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widowControl w:val="0"/>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One vehicle to be kept on site to use as a medical evacuation vehicle.</w:t>
      </w:r>
    </w:p>
    <w:p w:rsidR="006D300C" w:rsidRPr="009270B5" w:rsidRDefault="006D300C" w:rsidP="009270B5">
      <w:pPr>
        <w:widowControl w:val="0"/>
        <w:autoSpaceDE w:val="0"/>
        <w:autoSpaceDN w:val="0"/>
        <w:adjustRightInd w:val="0"/>
        <w:rPr>
          <w:rFonts w:ascii="Arial Narrow" w:hAnsi="Arial Narrow" w:cs="Arial Narrow"/>
          <w:lang w:val="en-US" w:eastAsia="en-US"/>
        </w:rPr>
      </w:pPr>
      <w:r w:rsidRPr="009270B5">
        <w:rPr>
          <w:rFonts w:ascii="Arial Narrow" w:hAnsi="Arial Narrow" w:cs="Arial Narrow"/>
          <w:lang w:val="en-US" w:eastAsia="en-US"/>
        </w:rPr>
        <w:t>See attached map with driving route to Alexandria Hospital</w:t>
      </w: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widowControl w:val="0"/>
        <w:autoSpaceDE w:val="0"/>
        <w:autoSpaceDN w:val="0"/>
        <w:adjustRightInd w:val="0"/>
        <w:rPr>
          <w:rFonts w:ascii="Arial Narrow" w:hAnsi="Arial Narrow" w:cs="Arial Narrow"/>
          <w:lang w:val="en-US" w:eastAsia="en-US"/>
        </w:rPr>
      </w:pPr>
      <w:r w:rsidRPr="009270B5">
        <w:rPr>
          <w:rFonts w:ascii="Arial Narrow" w:hAnsi="Arial Narrow" w:cs="Arial Narrow"/>
          <w:b/>
          <w:bCs/>
          <w:u w:val="single"/>
          <w:lang w:val="en-US" w:eastAsia="en-US"/>
        </w:rPr>
        <w:t>From Northwest entrance of Camp:</w:t>
      </w:r>
    </w:p>
    <w:p w:rsidR="006D300C" w:rsidRPr="009270B5" w:rsidRDefault="006D300C" w:rsidP="009270B5">
      <w:pPr>
        <w:widowControl w:val="0"/>
        <w:numPr>
          <w:ilvl w:val="0"/>
          <w:numId w:val="7"/>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Exit camp property; turn right on Kenyon Concession 3</w:t>
      </w:r>
    </w:p>
    <w:p w:rsidR="006D300C" w:rsidRPr="009270B5" w:rsidRDefault="006D300C" w:rsidP="009270B5">
      <w:pPr>
        <w:widowControl w:val="0"/>
        <w:numPr>
          <w:ilvl w:val="0"/>
          <w:numId w:val="7"/>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Turn left onto Boy Scout Road</w:t>
      </w:r>
    </w:p>
    <w:p w:rsidR="006D300C" w:rsidRPr="009270B5" w:rsidRDefault="006D300C" w:rsidP="009270B5">
      <w:pPr>
        <w:widowControl w:val="0"/>
        <w:numPr>
          <w:ilvl w:val="0"/>
          <w:numId w:val="7"/>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Follow to Highway 43 (300 metres)</w:t>
      </w:r>
    </w:p>
    <w:p w:rsidR="006D300C" w:rsidRPr="009270B5" w:rsidRDefault="006D300C" w:rsidP="009270B5">
      <w:pPr>
        <w:widowControl w:val="0"/>
        <w:numPr>
          <w:ilvl w:val="0"/>
          <w:numId w:val="7"/>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Turn right on Highway 43</w:t>
      </w:r>
    </w:p>
    <w:p w:rsidR="006D300C" w:rsidRPr="009270B5" w:rsidRDefault="006D300C" w:rsidP="009270B5">
      <w:pPr>
        <w:widowControl w:val="0"/>
        <w:numPr>
          <w:ilvl w:val="0"/>
          <w:numId w:val="7"/>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 xml:space="preserve">Follow to entrance to Hospital (on your right just after </w:t>
      </w:r>
      <w:r>
        <w:rPr>
          <w:rFonts w:ascii="Arial Narrow" w:hAnsi="Arial Narrow" w:cs="Arial Narrow"/>
          <w:lang w:val="en-US" w:eastAsia="en-US"/>
        </w:rPr>
        <w:t>entering the town of Alexandria (8Km)</w:t>
      </w:r>
    </w:p>
    <w:p w:rsidR="006D300C" w:rsidRPr="009270B5" w:rsidRDefault="006D300C" w:rsidP="009270B5">
      <w:pPr>
        <w:widowControl w:val="0"/>
        <w:autoSpaceDE w:val="0"/>
        <w:autoSpaceDN w:val="0"/>
        <w:adjustRightInd w:val="0"/>
        <w:rPr>
          <w:rFonts w:ascii="Arial Narrow" w:hAnsi="Arial Narrow" w:cs="Arial Narrow"/>
          <w:lang w:val="en-US" w:eastAsia="en-US"/>
        </w:rPr>
      </w:pPr>
    </w:p>
    <w:p w:rsidR="006D300C" w:rsidRPr="009270B5" w:rsidRDefault="006D300C" w:rsidP="009270B5">
      <w:pPr>
        <w:widowControl w:val="0"/>
        <w:autoSpaceDE w:val="0"/>
        <w:autoSpaceDN w:val="0"/>
        <w:adjustRightInd w:val="0"/>
        <w:rPr>
          <w:rFonts w:ascii="Arial Narrow" w:hAnsi="Arial Narrow" w:cs="Arial Narrow"/>
          <w:lang w:val="en-US" w:eastAsia="en-US"/>
        </w:rPr>
      </w:pPr>
      <w:r w:rsidRPr="009270B5">
        <w:rPr>
          <w:rFonts w:ascii="Arial Narrow" w:hAnsi="Arial Narrow" w:cs="Arial Narrow"/>
          <w:b/>
          <w:bCs/>
          <w:u w:val="single"/>
          <w:lang w:val="en-US" w:eastAsia="en-US"/>
        </w:rPr>
        <w:t>From Northeast entrance of Camp:</w:t>
      </w:r>
    </w:p>
    <w:p w:rsidR="006D300C" w:rsidRPr="009270B5" w:rsidRDefault="006D300C" w:rsidP="009270B5">
      <w:pPr>
        <w:widowControl w:val="0"/>
        <w:numPr>
          <w:ilvl w:val="0"/>
          <w:numId w:val="13"/>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Exit camp property</w:t>
      </w:r>
    </w:p>
    <w:p w:rsidR="006D300C" w:rsidRPr="009270B5" w:rsidRDefault="006D300C" w:rsidP="009270B5">
      <w:pPr>
        <w:widowControl w:val="0"/>
        <w:numPr>
          <w:ilvl w:val="0"/>
          <w:numId w:val="13"/>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Go straight ahead onto Boy Scout Road</w:t>
      </w:r>
    </w:p>
    <w:p w:rsidR="006D300C" w:rsidRPr="009270B5" w:rsidRDefault="006D300C" w:rsidP="009270B5">
      <w:pPr>
        <w:widowControl w:val="0"/>
        <w:numPr>
          <w:ilvl w:val="0"/>
          <w:numId w:val="13"/>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Follow to Highway 43 (300 metres)</w:t>
      </w:r>
    </w:p>
    <w:p w:rsidR="006D300C" w:rsidRPr="009270B5" w:rsidRDefault="006D300C" w:rsidP="009270B5">
      <w:pPr>
        <w:widowControl w:val="0"/>
        <w:numPr>
          <w:ilvl w:val="0"/>
          <w:numId w:val="13"/>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Turn right on Highway 43</w:t>
      </w:r>
    </w:p>
    <w:p w:rsidR="006D300C" w:rsidRPr="009270B5" w:rsidRDefault="006D300C" w:rsidP="009270B5">
      <w:pPr>
        <w:widowControl w:val="0"/>
        <w:numPr>
          <w:ilvl w:val="0"/>
          <w:numId w:val="13"/>
        </w:numPr>
        <w:tabs>
          <w:tab w:val="left" w:pos="220"/>
          <w:tab w:val="left" w:pos="720"/>
        </w:tabs>
        <w:autoSpaceDE w:val="0"/>
        <w:autoSpaceDN w:val="0"/>
        <w:adjustRightInd w:val="0"/>
        <w:ind w:hanging="720"/>
        <w:rPr>
          <w:rFonts w:ascii="Arial Narrow" w:hAnsi="Arial Narrow" w:cs="Arial Narrow"/>
          <w:lang w:val="en-US" w:eastAsia="en-US"/>
        </w:rPr>
      </w:pPr>
      <w:r w:rsidRPr="009270B5">
        <w:rPr>
          <w:rFonts w:ascii="Arial Narrow" w:hAnsi="Arial Narrow" w:cs="Arial Narrow"/>
          <w:lang w:val="en-US" w:eastAsia="en-US"/>
        </w:rPr>
        <w:t>Follow to entrance to Hospital (on your right just after entering the town of Alexandria – approximately 8 kilometres)</w:t>
      </w:r>
    </w:p>
    <w:p w:rsidR="006D300C" w:rsidRPr="009270B5" w:rsidRDefault="006D300C" w:rsidP="0009282C">
      <w:pPr>
        <w:rPr>
          <w:rFonts w:ascii="Arial Narrow" w:hAnsi="Arial Narrow" w:cs="Arial Narrow"/>
          <w:b/>
          <w:bCs/>
          <w:sz w:val="22"/>
          <w:szCs w:val="22"/>
          <w:u w:val="single"/>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6pt;margin-top:8.4pt;width:402.1pt;height:5in;z-index:251658240;visibility:visible">
            <v:imagedata r:id="rId12" o:title=""/>
          </v:shape>
        </w:pict>
      </w: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pPr>
    </w:p>
    <w:p w:rsidR="006D300C" w:rsidRPr="009270B5" w:rsidRDefault="006D300C" w:rsidP="0009282C">
      <w:pPr>
        <w:rPr>
          <w:rFonts w:ascii="Arial Narrow" w:hAnsi="Arial Narrow" w:cs="Arial Narrow"/>
          <w:b/>
          <w:bCs/>
          <w:sz w:val="22"/>
          <w:szCs w:val="22"/>
          <w:u w:val="single"/>
        </w:rPr>
      </w:pPr>
    </w:p>
    <w:p w:rsidR="006D300C" w:rsidRPr="009270B5" w:rsidRDefault="006D300C" w:rsidP="0009282C">
      <w:pPr>
        <w:rPr>
          <w:rFonts w:ascii="Arial Narrow" w:hAnsi="Arial Narrow" w:cs="Arial Narrow"/>
          <w:b/>
          <w:bCs/>
          <w:sz w:val="22"/>
          <w:szCs w:val="22"/>
          <w:u w:val="single"/>
        </w:rPr>
      </w:pPr>
    </w:p>
    <w:p w:rsidR="006D300C" w:rsidRDefault="006D300C" w:rsidP="0009282C">
      <w:pPr>
        <w:rPr>
          <w:rFonts w:ascii="Arial Narrow" w:hAnsi="Arial Narrow" w:cs="Arial Narrow"/>
          <w:b/>
          <w:bCs/>
          <w:sz w:val="22"/>
          <w:szCs w:val="22"/>
          <w:u w:val="single"/>
        </w:rPr>
        <w:sectPr w:rsidR="006D300C">
          <w:pgSz w:w="12240" w:h="15840"/>
          <w:pgMar w:top="1440" w:right="1800" w:bottom="1440" w:left="1800" w:header="720" w:footer="720" w:gutter="0"/>
          <w:cols w:space="720"/>
          <w:docGrid w:linePitch="360"/>
        </w:sectPr>
      </w:pPr>
    </w:p>
    <w:p w:rsidR="006D300C" w:rsidRDefault="006D300C" w:rsidP="000009B4">
      <w:pPr>
        <w:autoSpaceDE w:val="0"/>
        <w:autoSpaceDN w:val="0"/>
        <w:adjustRightInd w:val="0"/>
        <w:jc w:val="center"/>
        <w:rPr>
          <w:rFonts w:ascii="Arial Narrow" w:hAnsi="Arial Narrow" w:cs="Arial Narrow"/>
          <w:b/>
          <w:bCs/>
          <w:color w:val="FF0000"/>
          <w:sz w:val="22"/>
          <w:szCs w:val="22"/>
        </w:rPr>
      </w:pPr>
      <w:r>
        <w:rPr>
          <w:rFonts w:ascii="Arial Narrow" w:hAnsi="Arial Narrow" w:cs="Arial Narrow"/>
          <w:b/>
          <w:bCs/>
          <w:color w:val="FF0000"/>
          <w:sz w:val="22"/>
          <w:szCs w:val="22"/>
        </w:rPr>
        <w:t>Y – Check Personal Detail sheets for full details</w:t>
      </w:r>
    </w:p>
    <w:p w:rsidR="006D300C" w:rsidRDefault="006D300C" w:rsidP="000009B4">
      <w:pPr>
        <w:rPr>
          <w:rFonts w:ascii="Arial Narrow" w:hAnsi="Arial Narrow" w:cs="Arial Narrow"/>
          <w:sz w:val="22"/>
          <w:szCs w:val="22"/>
        </w:rPr>
      </w:pPr>
    </w:p>
    <w:tbl>
      <w:tblPr>
        <w:tblW w:w="5000" w:type="pct"/>
        <w:tblLayout w:type="fixed"/>
        <w:tblLook w:val="00A0"/>
      </w:tblPr>
      <w:tblGrid>
        <w:gridCol w:w="1525"/>
        <w:gridCol w:w="569"/>
        <w:gridCol w:w="1281"/>
        <w:gridCol w:w="2551"/>
        <w:gridCol w:w="2557"/>
        <w:gridCol w:w="567"/>
        <w:gridCol w:w="799"/>
        <w:gridCol w:w="996"/>
        <w:gridCol w:w="2333"/>
      </w:tblGrid>
      <w:tr w:rsidR="006D300C" w:rsidRPr="00F16CFD">
        <w:trPr>
          <w:trHeight w:val="300"/>
        </w:trPr>
        <w:tc>
          <w:tcPr>
            <w:tcW w:w="579" w:type="pct"/>
            <w:tcBorders>
              <w:top w:val="nil"/>
              <w:left w:val="nil"/>
              <w:bottom w:val="nil"/>
              <w:right w:val="nil"/>
            </w:tcBorders>
            <w:noWrap/>
            <w:vAlign w:val="bottom"/>
          </w:tcPr>
          <w:p w:rsidR="006D300C" w:rsidRPr="00F16CFD" w:rsidRDefault="006D300C" w:rsidP="0096694A">
            <w:pPr>
              <w:rPr>
                <w:rFonts w:ascii="Calibri" w:hAnsi="Calibri" w:cs="Calibri"/>
                <w:b/>
                <w:bCs/>
                <w:color w:val="000000"/>
                <w:sz w:val="20"/>
                <w:szCs w:val="20"/>
              </w:rPr>
            </w:pPr>
            <w:r w:rsidRPr="00F16CFD">
              <w:rPr>
                <w:rFonts w:ascii="Calibri" w:hAnsi="Calibri" w:cs="Calibri"/>
                <w:b/>
                <w:bCs/>
                <w:color w:val="000000"/>
                <w:sz w:val="20"/>
                <w:szCs w:val="20"/>
              </w:rPr>
              <w:t>Registered:</w:t>
            </w:r>
          </w:p>
        </w:tc>
        <w:tc>
          <w:tcPr>
            <w:tcW w:w="216" w:type="pct"/>
            <w:tcBorders>
              <w:top w:val="nil"/>
              <w:left w:val="nil"/>
              <w:bottom w:val="nil"/>
              <w:right w:val="nil"/>
            </w:tcBorders>
            <w:noWrap/>
            <w:vAlign w:val="center"/>
          </w:tcPr>
          <w:p w:rsidR="006D300C" w:rsidRPr="00F16CFD" w:rsidRDefault="006D300C" w:rsidP="0096694A">
            <w:pPr>
              <w:rPr>
                <w:rFonts w:ascii="Calibri" w:hAnsi="Calibri" w:cs="Calibri"/>
                <w:b/>
                <w:bCs/>
                <w:color w:val="000000"/>
                <w:sz w:val="20"/>
                <w:szCs w:val="20"/>
              </w:rPr>
            </w:pPr>
            <w:r w:rsidRPr="00F16CFD">
              <w:rPr>
                <w:rFonts w:ascii="Calibri" w:hAnsi="Calibri" w:cs="Calibri"/>
                <w:b/>
                <w:bCs/>
                <w:color w:val="000000"/>
                <w:sz w:val="20"/>
                <w:szCs w:val="20"/>
              </w:rPr>
              <w:t>Yr</w:t>
            </w:r>
          </w:p>
        </w:tc>
        <w:tc>
          <w:tcPr>
            <w:tcW w:w="486" w:type="pct"/>
            <w:tcBorders>
              <w:top w:val="nil"/>
              <w:left w:val="nil"/>
              <w:bottom w:val="nil"/>
              <w:right w:val="nil"/>
            </w:tcBorders>
            <w:noWrap/>
            <w:vAlign w:val="center"/>
          </w:tcPr>
          <w:p w:rsidR="006D300C" w:rsidRPr="00F16CFD" w:rsidRDefault="006D300C" w:rsidP="0096694A">
            <w:pPr>
              <w:rPr>
                <w:rFonts w:ascii="Calibri" w:hAnsi="Calibri" w:cs="Calibri"/>
                <w:b/>
                <w:bCs/>
                <w:color w:val="000000"/>
                <w:sz w:val="20"/>
                <w:szCs w:val="20"/>
              </w:rPr>
            </w:pPr>
            <w:r w:rsidRPr="00F16CFD">
              <w:rPr>
                <w:rFonts w:ascii="Calibri" w:hAnsi="Calibri" w:cs="Calibri"/>
                <w:b/>
                <w:bCs/>
                <w:color w:val="000000"/>
                <w:sz w:val="20"/>
                <w:szCs w:val="20"/>
              </w:rPr>
              <w:t>Parents</w:t>
            </w:r>
          </w:p>
        </w:tc>
        <w:tc>
          <w:tcPr>
            <w:tcW w:w="968" w:type="pct"/>
            <w:tcBorders>
              <w:top w:val="nil"/>
              <w:left w:val="nil"/>
              <w:bottom w:val="nil"/>
              <w:right w:val="nil"/>
            </w:tcBorders>
            <w:vAlign w:val="center"/>
          </w:tcPr>
          <w:p w:rsidR="006D300C" w:rsidRPr="00F16CFD" w:rsidRDefault="006D300C" w:rsidP="0096694A">
            <w:pPr>
              <w:rPr>
                <w:rFonts w:ascii="Calibri" w:hAnsi="Calibri" w:cs="Calibri"/>
                <w:b/>
                <w:bCs/>
                <w:color w:val="000000"/>
                <w:sz w:val="20"/>
                <w:szCs w:val="20"/>
              </w:rPr>
            </w:pPr>
            <w:r w:rsidRPr="00F16CFD">
              <w:rPr>
                <w:rFonts w:ascii="Calibri" w:hAnsi="Calibri" w:cs="Calibri"/>
                <w:b/>
                <w:bCs/>
                <w:color w:val="000000"/>
                <w:sz w:val="20"/>
                <w:szCs w:val="20"/>
              </w:rPr>
              <w:t>Prime Phone</w:t>
            </w:r>
          </w:p>
        </w:tc>
        <w:tc>
          <w:tcPr>
            <w:tcW w:w="970" w:type="pct"/>
            <w:tcBorders>
              <w:top w:val="nil"/>
              <w:left w:val="nil"/>
              <w:bottom w:val="nil"/>
              <w:right w:val="nil"/>
            </w:tcBorders>
            <w:vAlign w:val="center"/>
          </w:tcPr>
          <w:p w:rsidR="006D300C" w:rsidRPr="00F16CFD" w:rsidRDefault="006D300C" w:rsidP="0096694A">
            <w:pPr>
              <w:rPr>
                <w:rFonts w:ascii="Calibri" w:hAnsi="Calibri" w:cs="Calibri"/>
                <w:b/>
                <w:bCs/>
                <w:color w:val="000000"/>
                <w:sz w:val="20"/>
                <w:szCs w:val="20"/>
              </w:rPr>
            </w:pPr>
            <w:r w:rsidRPr="00F16CFD">
              <w:rPr>
                <w:rFonts w:ascii="Calibri" w:hAnsi="Calibri" w:cs="Calibri"/>
                <w:b/>
                <w:bCs/>
                <w:color w:val="000000"/>
                <w:sz w:val="20"/>
                <w:szCs w:val="20"/>
              </w:rPr>
              <w:t>Sec Phone</w:t>
            </w:r>
          </w:p>
        </w:tc>
        <w:tc>
          <w:tcPr>
            <w:tcW w:w="215" w:type="pct"/>
            <w:tcBorders>
              <w:top w:val="nil"/>
              <w:left w:val="nil"/>
              <w:bottom w:val="nil"/>
              <w:right w:val="nil"/>
            </w:tcBorders>
            <w:noWrap/>
            <w:vAlign w:val="center"/>
          </w:tcPr>
          <w:p w:rsidR="006D300C" w:rsidRPr="00F16CFD" w:rsidRDefault="006D300C" w:rsidP="0096694A">
            <w:pPr>
              <w:jc w:val="center"/>
              <w:rPr>
                <w:rFonts w:ascii="Calibri" w:hAnsi="Calibri" w:cs="Calibri"/>
                <w:b/>
                <w:bCs/>
                <w:color w:val="000000"/>
                <w:sz w:val="20"/>
                <w:szCs w:val="20"/>
              </w:rPr>
            </w:pPr>
            <w:r w:rsidRPr="00F16CFD">
              <w:rPr>
                <w:rFonts w:ascii="Calibri" w:hAnsi="Calibri" w:cs="Calibri"/>
                <w:b/>
                <w:bCs/>
                <w:color w:val="000000"/>
                <w:sz w:val="20"/>
                <w:szCs w:val="20"/>
              </w:rPr>
              <w:t>Diet</w:t>
            </w:r>
          </w:p>
        </w:tc>
        <w:tc>
          <w:tcPr>
            <w:tcW w:w="303" w:type="pct"/>
            <w:tcBorders>
              <w:top w:val="nil"/>
              <w:left w:val="nil"/>
              <w:bottom w:val="nil"/>
              <w:right w:val="nil"/>
            </w:tcBorders>
            <w:vAlign w:val="center"/>
          </w:tcPr>
          <w:p w:rsidR="006D300C" w:rsidRPr="00F16CFD" w:rsidRDefault="006D300C" w:rsidP="0096694A">
            <w:pPr>
              <w:jc w:val="center"/>
              <w:rPr>
                <w:rFonts w:ascii="Calibri" w:hAnsi="Calibri" w:cs="Calibri"/>
                <w:b/>
                <w:bCs/>
                <w:color w:val="000000"/>
                <w:sz w:val="20"/>
                <w:szCs w:val="20"/>
              </w:rPr>
            </w:pPr>
            <w:r w:rsidRPr="00F16CFD">
              <w:rPr>
                <w:rFonts w:ascii="Calibri" w:hAnsi="Calibri" w:cs="Calibri"/>
                <w:b/>
                <w:bCs/>
                <w:color w:val="000000"/>
                <w:sz w:val="20"/>
                <w:szCs w:val="20"/>
              </w:rPr>
              <w:t>Allergy</w:t>
            </w:r>
          </w:p>
        </w:tc>
        <w:tc>
          <w:tcPr>
            <w:tcW w:w="378" w:type="pct"/>
            <w:tcBorders>
              <w:top w:val="nil"/>
              <w:left w:val="nil"/>
              <w:bottom w:val="nil"/>
              <w:right w:val="nil"/>
            </w:tcBorders>
            <w:noWrap/>
            <w:vAlign w:val="center"/>
          </w:tcPr>
          <w:p w:rsidR="006D300C" w:rsidRPr="00F16CFD" w:rsidRDefault="006D300C" w:rsidP="0096694A">
            <w:pPr>
              <w:jc w:val="center"/>
              <w:rPr>
                <w:rFonts w:ascii="Calibri" w:hAnsi="Calibri" w:cs="Calibri"/>
                <w:b/>
                <w:bCs/>
                <w:color w:val="000000"/>
                <w:sz w:val="20"/>
                <w:szCs w:val="20"/>
              </w:rPr>
            </w:pPr>
            <w:r w:rsidRPr="00F16CFD">
              <w:rPr>
                <w:rFonts w:ascii="Calibri" w:hAnsi="Calibri" w:cs="Calibri"/>
                <w:b/>
                <w:bCs/>
                <w:color w:val="000000"/>
                <w:sz w:val="20"/>
                <w:szCs w:val="20"/>
              </w:rPr>
              <w:t>Other</w:t>
            </w:r>
          </w:p>
        </w:tc>
        <w:tc>
          <w:tcPr>
            <w:tcW w:w="885" w:type="pct"/>
            <w:tcBorders>
              <w:top w:val="nil"/>
              <w:left w:val="nil"/>
              <w:bottom w:val="nil"/>
              <w:right w:val="nil"/>
            </w:tcBorders>
            <w:noWrap/>
            <w:vAlign w:val="center"/>
          </w:tcPr>
          <w:p w:rsidR="006D300C" w:rsidRPr="00F16CFD" w:rsidRDefault="006D300C" w:rsidP="0096694A">
            <w:pPr>
              <w:rPr>
                <w:rFonts w:ascii="Calibri" w:hAnsi="Calibri" w:cs="Calibri"/>
                <w:b/>
                <w:bCs/>
                <w:color w:val="000000"/>
                <w:sz w:val="20"/>
                <w:szCs w:val="20"/>
              </w:rPr>
            </w:pPr>
            <w:r w:rsidRPr="00F16CFD">
              <w:rPr>
                <w:rFonts w:ascii="Calibri" w:hAnsi="Calibri" w:cs="Calibri"/>
                <w:b/>
                <w:bCs/>
                <w:color w:val="000000"/>
                <w:sz w:val="20"/>
                <w:szCs w:val="20"/>
              </w:rPr>
              <w:t>NOTES</w:t>
            </w:r>
          </w:p>
        </w:tc>
      </w:tr>
      <w:tr w:rsidR="006D300C" w:rsidRPr="00F16CFD">
        <w:trPr>
          <w:trHeight w:val="300"/>
        </w:trPr>
        <w:tc>
          <w:tcPr>
            <w:tcW w:w="579" w:type="pct"/>
            <w:tcBorders>
              <w:top w:val="nil"/>
              <w:left w:val="nil"/>
              <w:right w:val="nil"/>
            </w:tcBorders>
            <w:shd w:val="clear" w:color="000000" w:fill="C6EFCE"/>
            <w:noWrap/>
            <w:vAlign w:val="bottom"/>
          </w:tcPr>
          <w:p w:rsidR="006D300C" w:rsidRPr="00F16CFD" w:rsidRDefault="006D300C" w:rsidP="0096694A">
            <w:pPr>
              <w:rPr>
                <w:rFonts w:ascii="Calibri" w:hAnsi="Calibri" w:cs="Calibri"/>
                <w:color w:val="006100"/>
                <w:sz w:val="20"/>
                <w:szCs w:val="20"/>
              </w:rPr>
            </w:pPr>
          </w:p>
        </w:tc>
        <w:tc>
          <w:tcPr>
            <w:tcW w:w="216" w:type="pct"/>
            <w:tcBorders>
              <w:top w:val="nil"/>
              <w:left w:val="nil"/>
              <w:right w:val="nil"/>
            </w:tcBorders>
            <w:shd w:val="clear" w:color="000000" w:fill="C6EFCE"/>
            <w:noWrap/>
            <w:vAlign w:val="center"/>
          </w:tcPr>
          <w:p w:rsidR="006D300C" w:rsidRPr="00F16CFD" w:rsidRDefault="006D300C" w:rsidP="0004161B">
            <w:pPr>
              <w:jc w:val="center"/>
              <w:rPr>
                <w:rFonts w:ascii="Calibri" w:hAnsi="Calibri" w:cs="Calibri"/>
                <w:color w:val="006100"/>
                <w:sz w:val="20"/>
                <w:szCs w:val="20"/>
              </w:rPr>
            </w:pPr>
          </w:p>
        </w:tc>
        <w:tc>
          <w:tcPr>
            <w:tcW w:w="486" w:type="pct"/>
            <w:tcBorders>
              <w:top w:val="nil"/>
              <w:left w:val="nil"/>
              <w:right w:val="nil"/>
            </w:tcBorders>
            <w:shd w:val="clear" w:color="000000" w:fill="C6EFCE"/>
            <w:noWrap/>
            <w:vAlign w:val="center"/>
          </w:tcPr>
          <w:p w:rsidR="006D300C" w:rsidRPr="00F16CFD" w:rsidRDefault="006D300C" w:rsidP="0004161B">
            <w:pPr>
              <w:jc w:val="center"/>
              <w:rPr>
                <w:rFonts w:ascii="Calibri" w:hAnsi="Calibri" w:cs="Calibri"/>
                <w:color w:val="006100"/>
                <w:sz w:val="20"/>
                <w:szCs w:val="20"/>
              </w:rPr>
            </w:pPr>
          </w:p>
        </w:tc>
        <w:tc>
          <w:tcPr>
            <w:tcW w:w="968" w:type="pct"/>
            <w:tcBorders>
              <w:top w:val="nil"/>
              <w:left w:val="nil"/>
              <w:right w:val="nil"/>
            </w:tcBorders>
            <w:shd w:val="clear" w:color="000000" w:fill="C6EFCE"/>
            <w:vAlign w:val="center"/>
          </w:tcPr>
          <w:p w:rsidR="006D300C" w:rsidRPr="00F16CFD" w:rsidRDefault="006D300C" w:rsidP="0004161B">
            <w:pPr>
              <w:jc w:val="center"/>
              <w:rPr>
                <w:rFonts w:ascii="Calibri" w:hAnsi="Calibri" w:cs="Calibri"/>
                <w:color w:val="006100"/>
                <w:sz w:val="20"/>
                <w:szCs w:val="20"/>
              </w:rPr>
            </w:pPr>
          </w:p>
        </w:tc>
        <w:tc>
          <w:tcPr>
            <w:tcW w:w="970" w:type="pct"/>
            <w:tcBorders>
              <w:top w:val="nil"/>
              <w:left w:val="nil"/>
              <w:right w:val="nil"/>
            </w:tcBorders>
            <w:shd w:val="clear" w:color="000000" w:fill="C6EFCE"/>
            <w:vAlign w:val="center"/>
          </w:tcPr>
          <w:p w:rsidR="006D300C" w:rsidRPr="00F16CFD" w:rsidRDefault="006D300C" w:rsidP="0004161B">
            <w:pPr>
              <w:jc w:val="center"/>
              <w:rPr>
                <w:rFonts w:ascii="Calibri" w:hAnsi="Calibri" w:cs="Calibri"/>
                <w:color w:val="006100"/>
                <w:sz w:val="20"/>
                <w:szCs w:val="20"/>
              </w:rPr>
            </w:pPr>
          </w:p>
        </w:tc>
        <w:tc>
          <w:tcPr>
            <w:tcW w:w="215" w:type="pct"/>
            <w:tcBorders>
              <w:top w:val="nil"/>
              <w:left w:val="nil"/>
              <w:right w:val="nil"/>
            </w:tcBorders>
            <w:shd w:val="clear" w:color="000000" w:fill="C6EFCE"/>
            <w:noWrap/>
            <w:vAlign w:val="center"/>
          </w:tcPr>
          <w:p w:rsidR="006D300C" w:rsidRPr="00F16CFD" w:rsidRDefault="006D300C" w:rsidP="0096694A">
            <w:pPr>
              <w:jc w:val="center"/>
              <w:rPr>
                <w:rFonts w:ascii="Calibri" w:hAnsi="Calibri" w:cs="Calibri"/>
                <w:color w:val="006100"/>
                <w:sz w:val="20"/>
                <w:szCs w:val="20"/>
              </w:rPr>
            </w:pPr>
          </w:p>
        </w:tc>
        <w:tc>
          <w:tcPr>
            <w:tcW w:w="303" w:type="pct"/>
            <w:tcBorders>
              <w:top w:val="nil"/>
              <w:left w:val="nil"/>
              <w:right w:val="nil"/>
            </w:tcBorders>
            <w:shd w:val="clear" w:color="000000" w:fill="C6EFCE"/>
            <w:vAlign w:val="center"/>
          </w:tcPr>
          <w:p w:rsidR="006D300C" w:rsidRPr="00F16CFD" w:rsidRDefault="006D300C" w:rsidP="0096694A">
            <w:pPr>
              <w:jc w:val="center"/>
              <w:rPr>
                <w:rFonts w:ascii="Calibri" w:hAnsi="Calibri" w:cs="Calibri"/>
                <w:color w:val="006100"/>
                <w:sz w:val="20"/>
                <w:szCs w:val="20"/>
              </w:rPr>
            </w:pPr>
          </w:p>
        </w:tc>
        <w:tc>
          <w:tcPr>
            <w:tcW w:w="378" w:type="pct"/>
            <w:tcBorders>
              <w:top w:val="nil"/>
              <w:left w:val="nil"/>
              <w:right w:val="nil"/>
            </w:tcBorders>
            <w:shd w:val="clear" w:color="000000" w:fill="C6EFCE"/>
            <w:noWrap/>
            <w:vAlign w:val="center"/>
          </w:tcPr>
          <w:p w:rsidR="006D300C" w:rsidRPr="00F16CFD" w:rsidRDefault="006D300C" w:rsidP="0096694A">
            <w:pPr>
              <w:jc w:val="center"/>
              <w:rPr>
                <w:rFonts w:ascii="Calibri" w:hAnsi="Calibri" w:cs="Calibri"/>
                <w:color w:val="006100"/>
                <w:sz w:val="20"/>
                <w:szCs w:val="20"/>
              </w:rPr>
            </w:pPr>
          </w:p>
        </w:tc>
        <w:tc>
          <w:tcPr>
            <w:tcW w:w="885" w:type="pct"/>
            <w:tcBorders>
              <w:top w:val="nil"/>
              <w:left w:val="nil"/>
              <w:right w:val="nil"/>
            </w:tcBorders>
            <w:shd w:val="clear" w:color="000000" w:fill="C6EFCE"/>
            <w:noWrap/>
            <w:vAlign w:val="center"/>
          </w:tcPr>
          <w:p w:rsidR="006D300C" w:rsidRPr="00F16CFD" w:rsidRDefault="006D300C" w:rsidP="0004161B">
            <w:pPr>
              <w:jc w:val="center"/>
              <w:rPr>
                <w:rFonts w:ascii="Calibri" w:hAnsi="Calibri" w:cs="Calibri"/>
                <w:color w:val="006100"/>
                <w:sz w:val="20"/>
                <w:szCs w:val="20"/>
              </w:rPr>
            </w:pPr>
          </w:p>
        </w:tc>
      </w:tr>
      <w:tr w:rsidR="006D300C" w:rsidRPr="00F16CFD">
        <w:trPr>
          <w:trHeight w:val="300"/>
        </w:trPr>
        <w:tc>
          <w:tcPr>
            <w:tcW w:w="579" w:type="pct"/>
            <w:tcBorders>
              <w:top w:val="nil"/>
              <w:left w:val="nil"/>
              <w:bottom w:val="nil"/>
              <w:right w:val="nil"/>
            </w:tcBorders>
            <w:noWrap/>
            <w:vAlign w:val="bottom"/>
          </w:tcPr>
          <w:p w:rsidR="006D300C" w:rsidRPr="00F16CFD" w:rsidRDefault="006D300C" w:rsidP="0096694A">
            <w:pPr>
              <w:rPr>
                <w:rFonts w:ascii="Calibri" w:hAnsi="Calibri" w:cs="Calibri"/>
                <w:color w:val="000000"/>
                <w:sz w:val="20"/>
                <w:szCs w:val="20"/>
              </w:rPr>
            </w:pPr>
          </w:p>
        </w:tc>
        <w:tc>
          <w:tcPr>
            <w:tcW w:w="216" w:type="pct"/>
            <w:tcBorders>
              <w:top w:val="nil"/>
              <w:left w:val="nil"/>
              <w:bottom w:val="nil"/>
              <w:right w:val="nil"/>
            </w:tcBorders>
            <w:noWrap/>
            <w:vAlign w:val="center"/>
          </w:tcPr>
          <w:p w:rsidR="006D300C" w:rsidRPr="00F16CFD" w:rsidRDefault="006D300C" w:rsidP="0004161B">
            <w:pPr>
              <w:jc w:val="center"/>
              <w:rPr>
                <w:rFonts w:ascii="Calibri" w:hAnsi="Calibri" w:cs="Calibri"/>
                <w:color w:val="000000"/>
                <w:sz w:val="20"/>
                <w:szCs w:val="20"/>
              </w:rPr>
            </w:pPr>
          </w:p>
        </w:tc>
        <w:tc>
          <w:tcPr>
            <w:tcW w:w="486" w:type="pct"/>
            <w:tcBorders>
              <w:top w:val="nil"/>
              <w:left w:val="nil"/>
              <w:bottom w:val="nil"/>
              <w:right w:val="nil"/>
            </w:tcBorders>
            <w:noWrap/>
            <w:vAlign w:val="center"/>
          </w:tcPr>
          <w:p w:rsidR="006D300C" w:rsidRPr="00F16CFD" w:rsidRDefault="006D300C" w:rsidP="0004161B">
            <w:pPr>
              <w:jc w:val="center"/>
              <w:rPr>
                <w:rFonts w:ascii="Calibri" w:hAnsi="Calibri" w:cs="Calibri"/>
                <w:color w:val="000000"/>
                <w:sz w:val="20"/>
                <w:szCs w:val="20"/>
              </w:rPr>
            </w:pPr>
          </w:p>
        </w:tc>
        <w:tc>
          <w:tcPr>
            <w:tcW w:w="968" w:type="pct"/>
            <w:tcBorders>
              <w:top w:val="nil"/>
              <w:left w:val="nil"/>
              <w:bottom w:val="nil"/>
              <w:right w:val="nil"/>
            </w:tcBorders>
            <w:vAlign w:val="center"/>
          </w:tcPr>
          <w:p w:rsidR="006D300C" w:rsidRPr="00F16CFD" w:rsidRDefault="006D300C" w:rsidP="0004161B">
            <w:pPr>
              <w:jc w:val="center"/>
              <w:rPr>
                <w:rFonts w:ascii="Calibri" w:hAnsi="Calibri" w:cs="Calibri"/>
                <w:color w:val="000000"/>
                <w:sz w:val="20"/>
                <w:szCs w:val="20"/>
              </w:rPr>
            </w:pPr>
          </w:p>
        </w:tc>
        <w:tc>
          <w:tcPr>
            <w:tcW w:w="970" w:type="pct"/>
            <w:tcBorders>
              <w:top w:val="nil"/>
              <w:left w:val="nil"/>
              <w:bottom w:val="nil"/>
              <w:right w:val="nil"/>
            </w:tcBorders>
            <w:vAlign w:val="center"/>
          </w:tcPr>
          <w:p w:rsidR="006D300C" w:rsidRPr="00F16CFD" w:rsidRDefault="006D300C" w:rsidP="0004161B">
            <w:pPr>
              <w:jc w:val="center"/>
              <w:rPr>
                <w:rFonts w:ascii="Calibri" w:hAnsi="Calibri" w:cs="Calibri"/>
                <w:color w:val="000000"/>
                <w:sz w:val="20"/>
                <w:szCs w:val="20"/>
              </w:rPr>
            </w:pPr>
          </w:p>
        </w:tc>
        <w:tc>
          <w:tcPr>
            <w:tcW w:w="215" w:type="pct"/>
            <w:tcBorders>
              <w:top w:val="nil"/>
              <w:left w:val="nil"/>
              <w:bottom w:val="nil"/>
              <w:right w:val="nil"/>
            </w:tcBorders>
            <w:shd w:val="clear" w:color="auto" w:fill="FF99CC"/>
            <w:noWrap/>
            <w:vAlign w:val="center"/>
          </w:tcPr>
          <w:p w:rsidR="006D300C" w:rsidRPr="00F16CFD" w:rsidRDefault="006D300C" w:rsidP="0096694A">
            <w:pPr>
              <w:jc w:val="center"/>
              <w:rPr>
                <w:rFonts w:ascii="Calibri" w:hAnsi="Calibri" w:cs="Calibri"/>
                <w:sz w:val="20"/>
                <w:szCs w:val="20"/>
              </w:rPr>
            </w:pPr>
          </w:p>
        </w:tc>
        <w:tc>
          <w:tcPr>
            <w:tcW w:w="303" w:type="pct"/>
            <w:tcBorders>
              <w:top w:val="nil"/>
              <w:left w:val="nil"/>
              <w:bottom w:val="nil"/>
              <w:right w:val="nil"/>
            </w:tcBorders>
            <w:shd w:val="clear" w:color="auto" w:fill="FF99CC"/>
            <w:vAlign w:val="center"/>
          </w:tcPr>
          <w:p w:rsidR="006D300C" w:rsidRPr="00F16CFD" w:rsidRDefault="006D300C" w:rsidP="0096694A">
            <w:pPr>
              <w:jc w:val="center"/>
              <w:rPr>
                <w:rFonts w:ascii="Calibri" w:hAnsi="Calibri" w:cs="Calibri"/>
                <w:sz w:val="20"/>
                <w:szCs w:val="20"/>
              </w:rPr>
            </w:pPr>
          </w:p>
        </w:tc>
        <w:tc>
          <w:tcPr>
            <w:tcW w:w="378" w:type="pct"/>
            <w:tcBorders>
              <w:top w:val="nil"/>
              <w:left w:val="nil"/>
              <w:bottom w:val="nil"/>
              <w:right w:val="nil"/>
            </w:tcBorders>
            <w:noWrap/>
            <w:vAlign w:val="center"/>
          </w:tcPr>
          <w:p w:rsidR="006D300C" w:rsidRPr="00F16CFD" w:rsidRDefault="006D300C" w:rsidP="0096694A">
            <w:pPr>
              <w:jc w:val="center"/>
              <w:rPr>
                <w:rFonts w:ascii="Calibri" w:hAnsi="Calibri" w:cs="Calibri"/>
                <w:color w:val="000000"/>
                <w:sz w:val="20"/>
                <w:szCs w:val="20"/>
              </w:rPr>
            </w:pPr>
          </w:p>
        </w:tc>
        <w:tc>
          <w:tcPr>
            <w:tcW w:w="885" w:type="pct"/>
            <w:tcBorders>
              <w:top w:val="nil"/>
              <w:left w:val="nil"/>
              <w:bottom w:val="nil"/>
              <w:right w:val="nil"/>
            </w:tcBorders>
            <w:noWrap/>
            <w:vAlign w:val="center"/>
          </w:tcPr>
          <w:p w:rsidR="006D300C" w:rsidRPr="00F16CFD" w:rsidRDefault="006D300C" w:rsidP="0004161B">
            <w:pPr>
              <w:rPr>
                <w:rFonts w:ascii="Calibri" w:hAnsi="Calibri" w:cs="Calibri"/>
                <w:color w:val="000000"/>
                <w:sz w:val="20"/>
                <w:szCs w:val="20"/>
              </w:rPr>
            </w:pPr>
          </w:p>
        </w:tc>
      </w:tr>
      <w:tr w:rsidR="006D300C" w:rsidRPr="00F16CFD">
        <w:trPr>
          <w:trHeight w:val="300"/>
        </w:trPr>
        <w:tc>
          <w:tcPr>
            <w:tcW w:w="579" w:type="pct"/>
            <w:tcBorders>
              <w:top w:val="nil"/>
              <w:left w:val="nil"/>
              <w:bottom w:val="nil"/>
              <w:right w:val="nil"/>
            </w:tcBorders>
            <w:shd w:val="clear" w:color="000000" w:fill="auto"/>
            <w:noWrap/>
            <w:vAlign w:val="bottom"/>
          </w:tcPr>
          <w:p w:rsidR="006D300C" w:rsidRPr="00F16CFD" w:rsidRDefault="006D300C" w:rsidP="0096694A">
            <w:pPr>
              <w:rPr>
                <w:rFonts w:ascii="Calibri" w:hAnsi="Calibri" w:cs="Calibri"/>
                <w:color w:val="000000"/>
                <w:sz w:val="20"/>
                <w:szCs w:val="20"/>
              </w:rPr>
            </w:pPr>
          </w:p>
        </w:tc>
        <w:tc>
          <w:tcPr>
            <w:tcW w:w="216" w:type="pct"/>
            <w:tcBorders>
              <w:top w:val="nil"/>
              <w:left w:val="nil"/>
              <w:bottom w:val="nil"/>
              <w:right w:val="nil"/>
            </w:tcBorders>
            <w:shd w:val="clear" w:color="000000" w:fill="auto"/>
            <w:noWrap/>
            <w:vAlign w:val="center"/>
          </w:tcPr>
          <w:p w:rsidR="006D300C" w:rsidRPr="00F16CFD" w:rsidRDefault="006D300C" w:rsidP="0004161B">
            <w:pPr>
              <w:jc w:val="center"/>
              <w:rPr>
                <w:rFonts w:ascii="Calibri" w:hAnsi="Calibri" w:cs="Calibri"/>
                <w:color w:val="000000"/>
                <w:sz w:val="20"/>
                <w:szCs w:val="20"/>
              </w:rPr>
            </w:pPr>
          </w:p>
        </w:tc>
        <w:tc>
          <w:tcPr>
            <w:tcW w:w="486" w:type="pct"/>
            <w:tcBorders>
              <w:top w:val="nil"/>
              <w:left w:val="nil"/>
              <w:bottom w:val="nil"/>
              <w:right w:val="nil"/>
            </w:tcBorders>
            <w:shd w:val="clear" w:color="000000" w:fill="auto"/>
            <w:noWrap/>
            <w:vAlign w:val="center"/>
          </w:tcPr>
          <w:p w:rsidR="006D300C" w:rsidRPr="00F16CFD" w:rsidRDefault="006D300C" w:rsidP="0004161B">
            <w:pPr>
              <w:jc w:val="center"/>
              <w:rPr>
                <w:rFonts w:ascii="Calibri" w:hAnsi="Calibri" w:cs="Calibri"/>
                <w:color w:val="000000"/>
                <w:sz w:val="20"/>
                <w:szCs w:val="20"/>
              </w:rPr>
            </w:pPr>
          </w:p>
        </w:tc>
        <w:tc>
          <w:tcPr>
            <w:tcW w:w="968" w:type="pct"/>
            <w:tcBorders>
              <w:top w:val="nil"/>
              <w:left w:val="nil"/>
              <w:bottom w:val="nil"/>
              <w:right w:val="nil"/>
            </w:tcBorders>
            <w:shd w:val="clear" w:color="000000" w:fill="auto"/>
            <w:vAlign w:val="center"/>
          </w:tcPr>
          <w:p w:rsidR="006D300C" w:rsidRPr="00F16CFD" w:rsidRDefault="006D300C" w:rsidP="0004161B">
            <w:pPr>
              <w:jc w:val="center"/>
              <w:rPr>
                <w:rFonts w:ascii="Calibri" w:hAnsi="Calibri" w:cs="Calibri"/>
                <w:color w:val="000000"/>
                <w:sz w:val="20"/>
                <w:szCs w:val="20"/>
              </w:rPr>
            </w:pPr>
          </w:p>
        </w:tc>
        <w:tc>
          <w:tcPr>
            <w:tcW w:w="970" w:type="pct"/>
            <w:tcBorders>
              <w:top w:val="nil"/>
              <w:left w:val="nil"/>
              <w:bottom w:val="nil"/>
              <w:right w:val="nil"/>
            </w:tcBorders>
            <w:shd w:val="clear" w:color="000000" w:fill="auto"/>
            <w:vAlign w:val="center"/>
          </w:tcPr>
          <w:p w:rsidR="006D300C" w:rsidRPr="00F16CFD" w:rsidRDefault="006D300C" w:rsidP="0004161B">
            <w:pPr>
              <w:jc w:val="center"/>
              <w:rPr>
                <w:rFonts w:ascii="Calibri" w:hAnsi="Calibri" w:cs="Calibri"/>
                <w:color w:val="000000"/>
                <w:sz w:val="20"/>
                <w:szCs w:val="20"/>
              </w:rPr>
            </w:pPr>
          </w:p>
        </w:tc>
        <w:tc>
          <w:tcPr>
            <w:tcW w:w="215" w:type="pct"/>
            <w:tcBorders>
              <w:top w:val="nil"/>
              <w:left w:val="nil"/>
              <w:bottom w:val="nil"/>
              <w:right w:val="nil"/>
            </w:tcBorders>
            <w:shd w:val="clear" w:color="000000" w:fill="auto"/>
            <w:noWrap/>
            <w:vAlign w:val="center"/>
          </w:tcPr>
          <w:p w:rsidR="006D300C" w:rsidRPr="00F16CFD" w:rsidRDefault="006D300C" w:rsidP="0096694A">
            <w:pPr>
              <w:jc w:val="center"/>
              <w:rPr>
                <w:rFonts w:ascii="Calibri" w:hAnsi="Calibri" w:cs="Calibri"/>
                <w:color w:val="000000"/>
                <w:sz w:val="20"/>
                <w:szCs w:val="20"/>
              </w:rPr>
            </w:pPr>
          </w:p>
        </w:tc>
        <w:tc>
          <w:tcPr>
            <w:tcW w:w="303" w:type="pct"/>
            <w:tcBorders>
              <w:top w:val="nil"/>
              <w:left w:val="nil"/>
              <w:bottom w:val="nil"/>
              <w:right w:val="nil"/>
            </w:tcBorders>
            <w:shd w:val="clear" w:color="000000" w:fill="auto"/>
            <w:vAlign w:val="center"/>
          </w:tcPr>
          <w:p w:rsidR="006D300C" w:rsidRPr="00F16CFD" w:rsidRDefault="006D300C" w:rsidP="0096694A">
            <w:pPr>
              <w:jc w:val="center"/>
              <w:rPr>
                <w:rFonts w:ascii="Calibri" w:hAnsi="Calibri" w:cs="Calibri"/>
                <w:color w:val="000000"/>
                <w:sz w:val="20"/>
                <w:szCs w:val="20"/>
              </w:rPr>
            </w:pPr>
          </w:p>
        </w:tc>
        <w:tc>
          <w:tcPr>
            <w:tcW w:w="378" w:type="pct"/>
            <w:tcBorders>
              <w:top w:val="nil"/>
              <w:left w:val="nil"/>
              <w:bottom w:val="nil"/>
              <w:right w:val="nil"/>
            </w:tcBorders>
            <w:shd w:val="clear" w:color="000000" w:fill="auto"/>
            <w:noWrap/>
            <w:vAlign w:val="center"/>
          </w:tcPr>
          <w:p w:rsidR="006D300C" w:rsidRPr="00F16CFD" w:rsidRDefault="006D300C" w:rsidP="0096694A">
            <w:pPr>
              <w:jc w:val="center"/>
              <w:rPr>
                <w:rFonts w:ascii="Calibri" w:hAnsi="Calibri" w:cs="Calibri"/>
                <w:color w:val="000000"/>
                <w:sz w:val="20"/>
                <w:szCs w:val="20"/>
              </w:rPr>
            </w:pPr>
          </w:p>
        </w:tc>
        <w:tc>
          <w:tcPr>
            <w:tcW w:w="885" w:type="pct"/>
            <w:tcBorders>
              <w:top w:val="nil"/>
              <w:left w:val="nil"/>
              <w:bottom w:val="nil"/>
              <w:right w:val="nil"/>
            </w:tcBorders>
            <w:shd w:val="clear" w:color="000000" w:fill="auto"/>
            <w:noWrap/>
            <w:vAlign w:val="center"/>
          </w:tcPr>
          <w:p w:rsidR="006D300C" w:rsidRPr="00F16CFD" w:rsidRDefault="006D300C" w:rsidP="0004161B">
            <w:pPr>
              <w:rPr>
                <w:rFonts w:ascii="Calibri" w:hAnsi="Calibri" w:cs="Calibri"/>
                <w:color w:val="000000"/>
                <w:sz w:val="20"/>
                <w:szCs w:val="20"/>
              </w:rPr>
            </w:pPr>
          </w:p>
        </w:tc>
      </w:tr>
      <w:tr w:rsidR="006D300C" w:rsidRPr="00F16CFD">
        <w:trPr>
          <w:trHeight w:val="300"/>
        </w:trPr>
        <w:tc>
          <w:tcPr>
            <w:tcW w:w="579" w:type="pct"/>
            <w:tcBorders>
              <w:top w:val="nil"/>
              <w:left w:val="nil"/>
              <w:bottom w:val="nil"/>
              <w:right w:val="nil"/>
            </w:tcBorders>
            <w:shd w:val="clear" w:color="000000" w:fill="auto"/>
            <w:noWrap/>
            <w:vAlign w:val="bottom"/>
          </w:tcPr>
          <w:p w:rsidR="006D300C" w:rsidRPr="00F16CFD" w:rsidRDefault="006D300C" w:rsidP="0096694A">
            <w:pPr>
              <w:rPr>
                <w:rFonts w:ascii="Calibri" w:hAnsi="Calibri" w:cs="Calibri"/>
                <w:color w:val="000000"/>
                <w:sz w:val="20"/>
                <w:szCs w:val="20"/>
              </w:rPr>
            </w:pPr>
          </w:p>
        </w:tc>
        <w:tc>
          <w:tcPr>
            <w:tcW w:w="216" w:type="pct"/>
            <w:tcBorders>
              <w:top w:val="nil"/>
              <w:left w:val="nil"/>
              <w:bottom w:val="nil"/>
              <w:right w:val="nil"/>
            </w:tcBorders>
            <w:shd w:val="clear" w:color="000000" w:fill="auto"/>
            <w:noWrap/>
            <w:vAlign w:val="center"/>
          </w:tcPr>
          <w:p w:rsidR="006D300C" w:rsidRPr="00F16CFD" w:rsidRDefault="006D300C" w:rsidP="0004161B">
            <w:pPr>
              <w:jc w:val="center"/>
              <w:rPr>
                <w:rFonts w:ascii="Calibri" w:hAnsi="Calibri" w:cs="Calibri"/>
                <w:color w:val="000000"/>
                <w:sz w:val="20"/>
                <w:szCs w:val="20"/>
              </w:rPr>
            </w:pPr>
          </w:p>
        </w:tc>
        <w:tc>
          <w:tcPr>
            <w:tcW w:w="486" w:type="pct"/>
            <w:tcBorders>
              <w:top w:val="nil"/>
              <w:left w:val="nil"/>
              <w:bottom w:val="nil"/>
              <w:right w:val="nil"/>
            </w:tcBorders>
            <w:shd w:val="clear" w:color="000000" w:fill="auto"/>
            <w:noWrap/>
            <w:vAlign w:val="center"/>
          </w:tcPr>
          <w:p w:rsidR="006D300C" w:rsidRPr="00F16CFD" w:rsidRDefault="006D300C" w:rsidP="0004161B">
            <w:pPr>
              <w:jc w:val="center"/>
              <w:rPr>
                <w:rFonts w:ascii="Calibri" w:hAnsi="Calibri" w:cs="Calibri"/>
                <w:color w:val="000000"/>
                <w:sz w:val="20"/>
                <w:szCs w:val="20"/>
              </w:rPr>
            </w:pPr>
          </w:p>
        </w:tc>
        <w:tc>
          <w:tcPr>
            <w:tcW w:w="968" w:type="pct"/>
            <w:tcBorders>
              <w:top w:val="nil"/>
              <w:left w:val="nil"/>
              <w:bottom w:val="nil"/>
              <w:right w:val="nil"/>
            </w:tcBorders>
            <w:shd w:val="clear" w:color="000000" w:fill="auto"/>
            <w:vAlign w:val="center"/>
          </w:tcPr>
          <w:p w:rsidR="006D300C" w:rsidRPr="00F16CFD" w:rsidRDefault="006D300C" w:rsidP="0004161B">
            <w:pPr>
              <w:jc w:val="center"/>
              <w:rPr>
                <w:rFonts w:ascii="Calibri" w:hAnsi="Calibri" w:cs="Calibri"/>
                <w:color w:val="000000"/>
                <w:sz w:val="20"/>
                <w:szCs w:val="20"/>
              </w:rPr>
            </w:pPr>
          </w:p>
        </w:tc>
        <w:tc>
          <w:tcPr>
            <w:tcW w:w="970" w:type="pct"/>
            <w:tcBorders>
              <w:top w:val="nil"/>
              <w:left w:val="nil"/>
              <w:bottom w:val="nil"/>
              <w:right w:val="nil"/>
            </w:tcBorders>
            <w:shd w:val="clear" w:color="000000" w:fill="auto"/>
            <w:vAlign w:val="center"/>
          </w:tcPr>
          <w:p w:rsidR="006D300C" w:rsidRPr="00F16CFD" w:rsidRDefault="006D300C" w:rsidP="0004161B">
            <w:pPr>
              <w:jc w:val="center"/>
              <w:rPr>
                <w:rFonts w:ascii="Calibri" w:hAnsi="Calibri" w:cs="Calibri"/>
                <w:color w:val="000000"/>
                <w:sz w:val="20"/>
                <w:szCs w:val="20"/>
              </w:rPr>
            </w:pPr>
          </w:p>
        </w:tc>
        <w:tc>
          <w:tcPr>
            <w:tcW w:w="215" w:type="pct"/>
            <w:tcBorders>
              <w:top w:val="nil"/>
              <w:left w:val="nil"/>
              <w:bottom w:val="nil"/>
              <w:right w:val="nil"/>
            </w:tcBorders>
            <w:shd w:val="clear" w:color="000000" w:fill="auto"/>
            <w:noWrap/>
            <w:vAlign w:val="center"/>
          </w:tcPr>
          <w:p w:rsidR="006D300C" w:rsidRPr="00F16CFD" w:rsidRDefault="006D300C" w:rsidP="0096694A">
            <w:pPr>
              <w:jc w:val="center"/>
              <w:rPr>
                <w:rFonts w:ascii="Calibri" w:hAnsi="Calibri" w:cs="Calibri"/>
                <w:color w:val="000000"/>
                <w:sz w:val="20"/>
                <w:szCs w:val="20"/>
              </w:rPr>
            </w:pPr>
          </w:p>
        </w:tc>
        <w:tc>
          <w:tcPr>
            <w:tcW w:w="303" w:type="pct"/>
            <w:tcBorders>
              <w:top w:val="nil"/>
              <w:left w:val="nil"/>
              <w:bottom w:val="nil"/>
              <w:right w:val="nil"/>
            </w:tcBorders>
            <w:shd w:val="clear" w:color="000000" w:fill="auto"/>
            <w:vAlign w:val="center"/>
          </w:tcPr>
          <w:p w:rsidR="006D300C" w:rsidRPr="00F16CFD" w:rsidRDefault="006D300C" w:rsidP="0096694A">
            <w:pPr>
              <w:jc w:val="center"/>
              <w:rPr>
                <w:rFonts w:ascii="Calibri" w:hAnsi="Calibri" w:cs="Calibri"/>
                <w:color w:val="000000"/>
                <w:sz w:val="20"/>
                <w:szCs w:val="20"/>
              </w:rPr>
            </w:pPr>
          </w:p>
        </w:tc>
        <w:tc>
          <w:tcPr>
            <w:tcW w:w="378" w:type="pct"/>
            <w:tcBorders>
              <w:top w:val="nil"/>
              <w:left w:val="nil"/>
              <w:bottom w:val="nil"/>
              <w:right w:val="nil"/>
            </w:tcBorders>
            <w:shd w:val="clear" w:color="000000" w:fill="auto"/>
            <w:noWrap/>
            <w:vAlign w:val="center"/>
          </w:tcPr>
          <w:p w:rsidR="006D300C" w:rsidRPr="00F16CFD" w:rsidRDefault="006D300C" w:rsidP="0096694A">
            <w:pPr>
              <w:jc w:val="center"/>
              <w:rPr>
                <w:rFonts w:ascii="Calibri" w:hAnsi="Calibri" w:cs="Calibri"/>
                <w:color w:val="000000"/>
                <w:sz w:val="20"/>
                <w:szCs w:val="20"/>
              </w:rPr>
            </w:pPr>
          </w:p>
        </w:tc>
        <w:tc>
          <w:tcPr>
            <w:tcW w:w="885" w:type="pct"/>
            <w:tcBorders>
              <w:top w:val="nil"/>
              <w:left w:val="nil"/>
              <w:bottom w:val="nil"/>
              <w:right w:val="nil"/>
            </w:tcBorders>
            <w:shd w:val="clear" w:color="000000" w:fill="auto"/>
            <w:noWrap/>
            <w:vAlign w:val="center"/>
          </w:tcPr>
          <w:p w:rsidR="006D300C" w:rsidRPr="00F16CFD" w:rsidRDefault="006D300C" w:rsidP="0004161B">
            <w:pPr>
              <w:rPr>
                <w:rFonts w:ascii="Calibri" w:hAnsi="Calibri" w:cs="Calibri"/>
                <w:color w:val="000000"/>
                <w:sz w:val="20"/>
                <w:szCs w:val="20"/>
              </w:rPr>
            </w:pPr>
          </w:p>
        </w:tc>
      </w:tr>
    </w:tbl>
    <w:p w:rsidR="006D300C" w:rsidRPr="00EF64A0" w:rsidRDefault="006D300C" w:rsidP="000009B4">
      <w:pPr>
        <w:rPr>
          <w:rFonts w:ascii="Arial Narrow" w:hAnsi="Arial Narrow" w:cs="Arial Narrow"/>
          <w:sz w:val="22"/>
          <w:szCs w:val="22"/>
        </w:rPr>
      </w:pPr>
    </w:p>
    <w:p w:rsidR="006D300C" w:rsidRDefault="006D300C" w:rsidP="000009B4">
      <w:pPr>
        <w:autoSpaceDE w:val="0"/>
        <w:autoSpaceDN w:val="0"/>
        <w:adjustRightInd w:val="0"/>
        <w:jc w:val="center"/>
        <w:rPr>
          <w:rFonts w:ascii="Arial Narrow" w:hAnsi="Arial Narrow" w:cs="Arial Narrow"/>
          <w:b/>
          <w:bCs/>
          <w:color w:val="FF0000"/>
          <w:sz w:val="22"/>
          <w:szCs w:val="22"/>
        </w:rPr>
      </w:pPr>
      <w:r>
        <w:rPr>
          <w:rFonts w:ascii="Arial Narrow" w:hAnsi="Arial Narrow" w:cs="Arial Narrow"/>
          <w:b/>
          <w:bCs/>
          <w:color w:val="FF0000"/>
          <w:sz w:val="22"/>
          <w:szCs w:val="22"/>
        </w:rPr>
        <w:t>Y – Check Personal Detail sheets for full details</w:t>
      </w:r>
    </w:p>
    <w:p w:rsidR="006D300C" w:rsidRDefault="006D300C" w:rsidP="000009B4">
      <w:pPr>
        <w:autoSpaceDE w:val="0"/>
        <w:autoSpaceDN w:val="0"/>
        <w:adjustRightInd w:val="0"/>
        <w:jc w:val="center"/>
        <w:rPr>
          <w:rFonts w:ascii="Arial Narrow" w:hAnsi="Arial Narrow" w:cs="Arial Narrow"/>
          <w:b/>
          <w:bCs/>
          <w:color w:val="FF0000"/>
          <w:sz w:val="22"/>
          <w:szCs w:val="22"/>
        </w:rPr>
      </w:pPr>
    </w:p>
    <w:tbl>
      <w:tblPr>
        <w:tblW w:w="4999" w:type="pct"/>
        <w:tblLook w:val="00A0"/>
      </w:tblPr>
      <w:tblGrid>
        <w:gridCol w:w="1817"/>
        <w:gridCol w:w="1059"/>
        <w:gridCol w:w="1547"/>
        <w:gridCol w:w="2009"/>
        <w:gridCol w:w="2436"/>
        <w:gridCol w:w="1278"/>
        <w:gridCol w:w="1052"/>
        <w:gridCol w:w="928"/>
        <w:gridCol w:w="1049"/>
      </w:tblGrid>
      <w:tr w:rsidR="006D300C" w:rsidRPr="00964058">
        <w:trPr>
          <w:trHeight w:val="300"/>
        </w:trPr>
        <w:tc>
          <w:tcPr>
            <w:tcW w:w="711" w:type="pct"/>
            <w:tcBorders>
              <w:top w:val="nil"/>
              <w:left w:val="nil"/>
              <w:bottom w:val="nil"/>
              <w:right w:val="nil"/>
            </w:tcBorders>
            <w:noWrap/>
            <w:vAlign w:val="bottom"/>
          </w:tcPr>
          <w:p w:rsidR="006D300C" w:rsidRPr="00964058" w:rsidRDefault="006D300C" w:rsidP="0004161B">
            <w:pPr>
              <w:rPr>
                <w:rFonts w:ascii="Calibri" w:hAnsi="Calibri" w:cs="Calibri"/>
                <w:color w:val="000000"/>
              </w:rPr>
            </w:pPr>
          </w:p>
        </w:tc>
        <w:tc>
          <w:tcPr>
            <w:tcW w:w="423" w:type="pct"/>
            <w:tcBorders>
              <w:top w:val="nil"/>
              <w:left w:val="nil"/>
              <w:bottom w:val="nil"/>
              <w:right w:val="nil"/>
            </w:tcBorders>
            <w:noWrap/>
            <w:vAlign w:val="bottom"/>
          </w:tcPr>
          <w:p w:rsidR="006D300C" w:rsidRPr="00964058" w:rsidRDefault="006D300C" w:rsidP="0004161B">
            <w:pPr>
              <w:jc w:val="center"/>
              <w:rPr>
                <w:rFonts w:ascii="Calibri" w:hAnsi="Calibri" w:cs="Calibri"/>
                <w:color w:val="000000"/>
              </w:rPr>
            </w:pPr>
          </w:p>
        </w:tc>
        <w:tc>
          <w:tcPr>
            <w:tcW w:w="608" w:type="pct"/>
            <w:tcBorders>
              <w:top w:val="nil"/>
              <w:left w:val="nil"/>
              <w:bottom w:val="nil"/>
              <w:right w:val="nil"/>
            </w:tcBorders>
            <w:shd w:val="clear" w:color="000000" w:fill="FFEB9C"/>
            <w:noWrap/>
            <w:vAlign w:val="bottom"/>
          </w:tcPr>
          <w:p w:rsidR="006D300C" w:rsidRPr="00964058" w:rsidRDefault="006D300C" w:rsidP="0004161B">
            <w:pPr>
              <w:rPr>
                <w:rFonts w:ascii="Calibri" w:hAnsi="Calibri" w:cs="Calibri"/>
                <w:color w:val="9C6500"/>
              </w:rPr>
            </w:pPr>
            <w:r w:rsidRPr="00964058">
              <w:rPr>
                <w:rFonts w:ascii="Calibri" w:hAnsi="Calibri" w:cs="Calibri"/>
                <w:color w:val="9C6500"/>
              </w:rPr>
              <w:t> </w:t>
            </w:r>
          </w:p>
        </w:tc>
        <w:tc>
          <w:tcPr>
            <w:tcW w:w="1540" w:type="pct"/>
            <w:gridSpan w:val="2"/>
            <w:tcBorders>
              <w:top w:val="nil"/>
              <w:left w:val="nil"/>
              <w:bottom w:val="nil"/>
              <w:right w:val="nil"/>
            </w:tcBorders>
            <w:shd w:val="clear" w:color="000000" w:fill="FFEB9C"/>
            <w:noWrap/>
            <w:vAlign w:val="bottom"/>
          </w:tcPr>
          <w:p w:rsidR="006D300C" w:rsidRPr="00964058" w:rsidRDefault="006D300C" w:rsidP="0004161B">
            <w:pPr>
              <w:jc w:val="center"/>
              <w:rPr>
                <w:rFonts w:ascii="Calibri" w:hAnsi="Calibri" w:cs="Calibri"/>
                <w:color w:val="9C6500"/>
              </w:rPr>
            </w:pPr>
            <w:r w:rsidRPr="00964058">
              <w:rPr>
                <w:rFonts w:ascii="Calibri" w:hAnsi="Calibri" w:cs="Calibri"/>
                <w:color w:val="9C6500"/>
              </w:rPr>
              <w:t>Who is at home if we need to contact them</w:t>
            </w:r>
          </w:p>
        </w:tc>
        <w:tc>
          <w:tcPr>
            <w:tcW w:w="506" w:type="pct"/>
            <w:tcBorders>
              <w:top w:val="nil"/>
              <w:left w:val="nil"/>
              <w:bottom w:val="nil"/>
              <w:right w:val="nil"/>
            </w:tcBorders>
            <w:noWrap/>
            <w:vAlign w:val="bottom"/>
          </w:tcPr>
          <w:p w:rsidR="006D300C" w:rsidRPr="00964058" w:rsidRDefault="006D300C" w:rsidP="0004161B">
            <w:pPr>
              <w:rPr>
                <w:rFonts w:ascii="Calibri" w:hAnsi="Calibri" w:cs="Calibri"/>
                <w:color w:val="000000"/>
              </w:rPr>
            </w:pPr>
          </w:p>
        </w:tc>
        <w:tc>
          <w:tcPr>
            <w:tcW w:w="420" w:type="pct"/>
            <w:tcBorders>
              <w:top w:val="nil"/>
              <w:left w:val="nil"/>
              <w:bottom w:val="nil"/>
              <w:right w:val="nil"/>
            </w:tcBorders>
            <w:noWrap/>
            <w:vAlign w:val="bottom"/>
          </w:tcPr>
          <w:p w:rsidR="006D300C" w:rsidRPr="00964058" w:rsidRDefault="006D300C" w:rsidP="0004161B">
            <w:pPr>
              <w:rPr>
                <w:rFonts w:ascii="Calibri" w:hAnsi="Calibri" w:cs="Calibri"/>
                <w:color w:val="000000"/>
              </w:rPr>
            </w:pPr>
          </w:p>
        </w:tc>
        <w:tc>
          <w:tcPr>
            <w:tcW w:w="373" w:type="pct"/>
            <w:tcBorders>
              <w:top w:val="nil"/>
              <w:left w:val="nil"/>
              <w:bottom w:val="nil"/>
              <w:right w:val="nil"/>
            </w:tcBorders>
            <w:vAlign w:val="bottom"/>
          </w:tcPr>
          <w:p w:rsidR="006D300C" w:rsidRPr="00964058" w:rsidRDefault="006D300C" w:rsidP="0004161B">
            <w:pPr>
              <w:rPr>
                <w:rFonts w:ascii="Calibri" w:hAnsi="Calibri" w:cs="Calibri"/>
                <w:color w:val="000000"/>
              </w:rPr>
            </w:pPr>
          </w:p>
        </w:tc>
        <w:tc>
          <w:tcPr>
            <w:tcW w:w="419" w:type="pct"/>
            <w:tcBorders>
              <w:top w:val="nil"/>
              <w:left w:val="nil"/>
              <w:bottom w:val="nil"/>
              <w:right w:val="nil"/>
            </w:tcBorders>
            <w:noWrap/>
            <w:vAlign w:val="bottom"/>
          </w:tcPr>
          <w:p w:rsidR="006D300C" w:rsidRPr="00964058" w:rsidRDefault="006D300C" w:rsidP="0004161B">
            <w:pPr>
              <w:rPr>
                <w:rFonts w:ascii="Calibri" w:hAnsi="Calibri" w:cs="Calibri"/>
                <w:color w:val="000000"/>
              </w:rPr>
            </w:pPr>
          </w:p>
        </w:tc>
      </w:tr>
      <w:tr w:rsidR="006D300C" w:rsidRPr="00964058">
        <w:trPr>
          <w:trHeight w:val="600"/>
        </w:trPr>
        <w:tc>
          <w:tcPr>
            <w:tcW w:w="711" w:type="pct"/>
            <w:tcBorders>
              <w:top w:val="nil"/>
              <w:left w:val="nil"/>
              <w:bottom w:val="nil"/>
              <w:right w:val="nil"/>
            </w:tcBorders>
            <w:noWrap/>
            <w:vAlign w:val="center"/>
          </w:tcPr>
          <w:p w:rsidR="006D300C" w:rsidRPr="00964058" w:rsidRDefault="006D300C" w:rsidP="0004161B">
            <w:pPr>
              <w:jc w:val="center"/>
              <w:rPr>
                <w:rFonts w:ascii="Calibri" w:hAnsi="Calibri" w:cs="Calibri"/>
                <w:b/>
                <w:bCs/>
                <w:color w:val="000000"/>
              </w:rPr>
            </w:pPr>
            <w:r>
              <w:rPr>
                <w:rFonts w:ascii="Calibri" w:hAnsi="Calibri" w:cs="Calibri"/>
                <w:b/>
                <w:bCs/>
                <w:color w:val="000000"/>
              </w:rPr>
              <w:t>Leaders</w:t>
            </w:r>
            <w:r w:rsidRPr="00964058">
              <w:rPr>
                <w:rFonts w:ascii="Calibri" w:hAnsi="Calibri" w:cs="Calibri"/>
                <w:b/>
                <w:bCs/>
                <w:color w:val="000000"/>
              </w:rPr>
              <w:t>:</w:t>
            </w:r>
          </w:p>
        </w:tc>
        <w:tc>
          <w:tcPr>
            <w:tcW w:w="423" w:type="pct"/>
            <w:tcBorders>
              <w:top w:val="nil"/>
              <w:left w:val="nil"/>
              <w:bottom w:val="nil"/>
              <w:right w:val="nil"/>
            </w:tcBorders>
            <w:noWrap/>
            <w:vAlign w:val="center"/>
          </w:tcPr>
          <w:p w:rsidR="006D300C" w:rsidRPr="00964058" w:rsidRDefault="006D300C" w:rsidP="0004161B">
            <w:pPr>
              <w:jc w:val="center"/>
              <w:rPr>
                <w:rFonts w:ascii="Calibri" w:hAnsi="Calibri" w:cs="Calibri"/>
                <w:b/>
                <w:bCs/>
                <w:color w:val="000000"/>
              </w:rPr>
            </w:pPr>
            <w:r w:rsidRPr="00964058">
              <w:rPr>
                <w:rFonts w:ascii="Calibri" w:hAnsi="Calibri" w:cs="Calibri"/>
                <w:b/>
                <w:bCs/>
                <w:color w:val="000000"/>
              </w:rPr>
              <w:t>First Aid</w:t>
            </w:r>
          </w:p>
        </w:tc>
        <w:tc>
          <w:tcPr>
            <w:tcW w:w="608" w:type="pct"/>
            <w:tcBorders>
              <w:top w:val="nil"/>
              <w:left w:val="nil"/>
              <w:bottom w:val="nil"/>
              <w:right w:val="nil"/>
            </w:tcBorders>
            <w:vAlign w:val="center"/>
          </w:tcPr>
          <w:p w:rsidR="006D300C" w:rsidRPr="00964058" w:rsidRDefault="006D300C" w:rsidP="0004161B">
            <w:pPr>
              <w:jc w:val="center"/>
              <w:rPr>
                <w:rFonts w:ascii="Calibri" w:hAnsi="Calibri" w:cs="Calibri"/>
                <w:b/>
                <w:bCs/>
                <w:color w:val="000000"/>
              </w:rPr>
            </w:pPr>
            <w:r w:rsidRPr="00964058">
              <w:rPr>
                <w:rFonts w:ascii="Calibri" w:hAnsi="Calibri" w:cs="Calibri"/>
                <w:b/>
                <w:bCs/>
                <w:color w:val="000000"/>
              </w:rPr>
              <w:t>Cell Phone @ Camp</w:t>
            </w:r>
          </w:p>
        </w:tc>
        <w:tc>
          <w:tcPr>
            <w:tcW w:w="696" w:type="pct"/>
            <w:tcBorders>
              <w:top w:val="nil"/>
              <w:left w:val="nil"/>
              <w:bottom w:val="nil"/>
              <w:right w:val="nil"/>
            </w:tcBorders>
            <w:noWrap/>
            <w:vAlign w:val="center"/>
          </w:tcPr>
          <w:p w:rsidR="006D300C" w:rsidRPr="00964058" w:rsidRDefault="006D300C" w:rsidP="0004161B">
            <w:pPr>
              <w:jc w:val="center"/>
              <w:rPr>
                <w:rFonts w:ascii="Calibri" w:hAnsi="Calibri" w:cs="Calibri"/>
                <w:b/>
                <w:bCs/>
                <w:color w:val="000000"/>
              </w:rPr>
            </w:pPr>
            <w:r w:rsidRPr="00964058">
              <w:rPr>
                <w:rFonts w:ascii="Calibri" w:hAnsi="Calibri" w:cs="Calibri"/>
                <w:b/>
                <w:bCs/>
                <w:color w:val="000000"/>
              </w:rPr>
              <w:t>Contact</w:t>
            </w:r>
          </w:p>
        </w:tc>
        <w:tc>
          <w:tcPr>
            <w:tcW w:w="844" w:type="pct"/>
            <w:tcBorders>
              <w:top w:val="nil"/>
              <w:left w:val="nil"/>
              <w:bottom w:val="nil"/>
              <w:right w:val="nil"/>
            </w:tcBorders>
            <w:vAlign w:val="center"/>
          </w:tcPr>
          <w:p w:rsidR="006D300C" w:rsidRPr="00964058" w:rsidRDefault="006D300C" w:rsidP="0004161B">
            <w:pPr>
              <w:jc w:val="center"/>
              <w:rPr>
                <w:rFonts w:ascii="Calibri" w:hAnsi="Calibri" w:cs="Calibri"/>
                <w:b/>
                <w:bCs/>
                <w:color w:val="000000"/>
              </w:rPr>
            </w:pPr>
            <w:r w:rsidRPr="00964058">
              <w:rPr>
                <w:rFonts w:ascii="Calibri" w:hAnsi="Calibri" w:cs="Calibri"/>
                <w:b/>
                <w:bCs/>
                <w:color w:val="000000"/>
              </w:rPr>
              <w:t>Contact Phone</w:t>
            </w:r>
          </w:p>
        </w:tc>
        <w:tc>
          <w:tcPr>
            <w:tcW w:w="506" w:type="pct"/>
            <w:tcBorders>
              <w:top w:val="nil"/>
              <w:left w:val="nil"/>
              <w:bottom w:val="nil"/>
              <w:right w:val="nil"/>
            </w:tcBorders>
            <w:noWrap/>
            <w:vAlign w:val="center"/>
          </w:tcPr>
          <w:p w:rsidR="006D300C" w:rsidRPr="00964058" w:rsidRDefault="006D300C" w:rsidP="0004161B">
            <w:pPr>
              <w:jc w:val="center"/>
              <w:rPr>
                <w:rFonts w:ascii="Calibri" w:hAnsi="Calibri" w:cs="Calibri"/>
                <w:b/>
                <w:bCs/>
                <w:color w:val="000000"/>
              </w:rPr>
            </w:pPr>
            <w:r w:rsidRPr="00964058">
              <w:rPr>
                <w:rFonts w:ascii="Calibri" w:hAnsi="Calibri" w:cs="Calibri"/>
                <w:b/>
                <w:bCs/>
                <w:color w:val="000000"/>
              </w:rPr>
              <w:t>Diet</w:t>
            </w:r>
          </w:p>
        </w:tc>
        <w:tc>
          <w:tcPr>
            <w:tcW w:w="420" w:type="pct"/>
            <w:tcBorders>
              <w:top w:val="nil"/>
              <w:left w:val="nil"/>
              <w:bottom w:val="nil"/>
              <w:right w:val="nil"/>
            </w:tcBorders>
            <w:vAlign w:val="center"/>
          </w:tcPr>
          <w:p w:rsidR="006D300C" w:rsidRPr="00964058" w:rsidRDefault="006D300C" w:rsidP="0004161B">
            <w:pPr>
              <w:jc w:val="center"/>
              <w:rPr>
                <w:rFonts w:ascii="Calibri" w:hAnsi="Calibri" w:cs="Calibri"/>
                <w:b/>
                <w:bCs/>
                <w:color w:val="000000"/>
              </w:rPr>
            </w:pPr>
            <w:r w:rsidRPr="00964058">
              <w:rPr>
                <w:rFonts w:ascii="Calibri" w:hAnsi="Calibri" w:cs="Calibri"/>
                <w:b/>
                <w:bCs/>
                <w:color w:val="000000"/>
              </w:rPr>
              <w:t>Allergy</w:t>
            </w:r>
          </w:p>
        </w:tc>
        <w:tc>
          <w:tcPr>
            <w:tcW w:w="373" w:type="pct"/>
            <w:tcBorders>
              <w:top w:val="nil"/>
              <w:left w:val="nil"/>
              <w:bottom w:val="nil"/>
              <w:right w:val="nil"/>
            </w:tcBorders>
            <w:noWrap/>
            <w:vAlign w:val="center"/>
          </w:tcPr>
          <w:p w:rsidR="006D300C" w:rsidRPr="00964058" w:rsidRDefault="006D300C" w:rsidP="0004161B">
            <w:pPr>
              <w:jc w:val="center"/>
              <w:rPr>
                <w:rFonts w:ascii="Calibri" w:hAnsi="Calibri" w:cs="Calibri"/>
                <w:b/>
                <w:bCs/>
                <w:color w:val="000000"/>
              </w:rPr>
            </w:pPr>
            <w:r w:rsidRPr="00964058">
              <w:rPr>
                <w:rFonts w:ascii="Calibri" w:hAnsi="Calibri" w:cs="Calibri"/>
                <w:b/>
                <w:bCs/>
                <w:color w:val="000000"/>
              </w:rPr>
              <w:t>Other</w:t>
            </w:r>
          </w:p>
        </w:tc>
        <w:tc>
          <w:tcPr>
            <w:tcW w:w="419" w:type="pct"/>
            <w:tcBorders>
              <w:top w:val="nil"/>
              <w:left w:val="nil"/>
              <w:bottom w:val="nil"/>
              <w:right w:val="nil"/>
            </w:tcBorders>
            <w:noWrap/>
            <w:vAlign w:val="center"/>
          </w:tcPr>
          <w:p w:rsidR="006D300C" w:rsidRPr="00964058" w:rsidRDefault="006D300C" w:rsidP="0004161B">
            <w:pPr>
              <w:jc w:val="center"/>
              <w:rPr>
                <w:rFonts w:ascii="Calibri" w:hAnsi="Calibri" w:cs="Calibri"/>
                <w:b/>
                <w:bCs/>
                <w:color w:val="000000"/>
              </w:rPr>
            </w:pPr>
            <w:r w:rsidRPr="00964058">
              <w:rPr>
                <w:rFonts w:ascii="Calibri" w:hAnsi="Calibri" w:cs="Calibri"/>
                <w:b/>
                <w:bCs/>
                <w:color w:val="000000"/>
              </w:rPr>
              <w:t>NOTES</w:t>
            </w:r>
          </w:p>
        </w:tc>
      </w:tr>
      <w:tr w:rsidR="006D300C" w:rsidRPr="00125ACF">
        <w:trPr>
          <w:trHeight w:val="300"/>
        </w:trPr>
        <w:tc>
          <w:tcPr>
            <w:tcW w:w="711" w:type="pct"/>
            <w:tcBorders>
              <w:top w:val="nil"/>
              <w:left w:val="nil"/>
              <w:bottom w:val="nil"/>
              <w:right w:val="nil"/>
            </w:tcBorders>
            <w:noWrap/>
            <w:vAlign w:val="center"/>
          </w:tcPr>
          <w:p w:rsidR="006D300C" w:rsidRPr="00964058" w:rsidRDefault="006D300C" w:rsidP="0004161B">
            <w:pPr>
              <w:rPr>
                <w:rFonts w:ascii="Calibri" w:hAnsi="Calibri" w:cs="Calibri"/>
                <w:color w:val="000000"/>
              </w:rPr>
            </w:pPr>
          </w:p>
        </w:tc>
        <w:tc>
          <w:tcPr>
            <w:tcW w:w="423" w:type="pct"/>
            <w:tcBorders>
              <w:top w:val="nil"/>
              <w:left w:val="nil"/>
              <w:bottom w:val="nil"/>
              <w:right w:val="nil"/>
            </w:tcBorders>
            <w:noWrap/>
            <w:vAlign w:val="center"/>
          </w:tcPr>
          <w:p w:rsidR="006D300C" w:rsidRPr="00964058" w:rsidRDefault="006D300C" w:rsidP="0004161B">
            <w:pPr>
              <w:jc w:val="center"/>
              <w:rPr>
                <w:rFonts w:ascii="Calibri" w:hAnsi="Calibri" w:cs="Calibri"/>
                <w:color w:val="000000"/>
              </w:rPr>
            </w:pPr>
          </w:p>
        </w:tc>
        <w:tc>
          <w:tcPr>
            <w:tcW w:w="608" w:type="pct"/>
            <w:tcBorders>
              <w:top w:val="nil"/>
              <w:left w:val="nil"/>
              <w:bottom w:val="nil"/>
              <w:right w:val="nil"/>
            </w:tcBorders>
            <w:noWrap/>
            <w:vAlign w:val="center"/>
          </w:tcPr>
          <w:p w:rsidR="006D300C" w:rsidRPr="00964058" w:rsidRDefault="006D300C" w:rsidP="0004161B">
            <w:pPr>
              <w:jc w:val="center"/>
              <w:rPr>
                <w:rFonts w:ascii="Calibri" w:hAnsi="Calibri" w:cs="Calibri"/>
                <w:color w:val="000000"/>
              </w:rPr>
            </w:pPr>
          </w:p>
        </w:tc>
        <w:tc>
          <w:tcPr>
            <w:tcW w:w="696" w:type="pct"/>
            <w:tcBorders>
              <w:top w:val="nil"/>
              <w:left w:val="nil"/>
              <w:bottom w:val="nil"/>
              <w:right w:val="nil"/>
            </w:tcBorders>
            <w:noWrap/>
            <w:vAlign w:val="center"/>
          </w:tcPr>
          <w:p w:rsidR="006D300C" w:rsidRPr="00964058" w:rsidRDefault="006D300C" w:rsidP="0004161B">
            <w:pPr>
              <w:jc w:val="center"/>
              <w:rPr>
                <w:rFonts w:ascii="Calibri" w:hAnsi="Calibri" w:cs="Calibri"/>
                <w:color w:val="000000"/>
              </w:rPr>
            </w:pPr>
          </w:p>
        </w:tc>
        <w:tc>
          <w:tcPr>
            <w:tcW w:w="844" w:type="pct"/>
            <w:tcBorders>
              <w:top w:val="nil"/>
              <w:left w:val="nil"/>
              <w:bottom w:val="nil"/>
              <w:right w:val="nil"/>
            </w:tcBorders>
            <w:vAlign w:val="center"/>
          </w:tcPr>
          <w:p w:rsidR="006D300C" w:rsidRPr="00964058" w:rsidRDefault="006D300C" w:rsidP="0004161B">
            <w:pPr>
              <w:jc w:val="center"/>
              <w:rPr>
                <w:rFonts w:ascii="Calibri" w:hAnsi="Calibri" w:cs="Calibri"/>
                <w:color w:val="000000"/>
              </w:rPr>
            </w:pPr>
          </w:p>
        </w:tc>
        <w:tc>
          <w:tcPr>
            <w:tcW w:w="506" w:type="pct"/>
            <w:tcBorders>
              <w:top w:val="nil"/>
              <w:left w:val="nil"/>
              <w:bottom w:val="nil"/>
              <w:right w:val="nil"/>
            </w:tcBorders>
            <w:vAlign w:val="center"/>
          </w:tcPr>
          <w:p w:rsidR="006D300C" w:rsidRPr="00125ACF" w:rsidRDefault="006D300C" w:rsidP="0004161B">
            <w:pPr>
              <w:jc w:val="center"/>
              <w:rPr>
                <w:rFonts w:ascii="Calibri" w:hAnsi="Calibri" w:cs="Calibri"/>
                <w:color w:val="000000"/>
              </w:rPr>
            </w:pPr>
          </w:p>
        </w:tc>
        <w:tc>
          <w:tcPr>
            <w:tcW w:w="420"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c>
          <w:tcPr>
            <w:tcW w:w="373" w:type="pct"/>
            <w:tcBorders>
              <w:top w:val="nil"/>
              <w:left w:val="nil"/>
              <w:bottom w:val="nil"/>
              <w:right w:val="nil"/>
            </w:tcBorders>
            <w:vAlign w:val="center"/>
          </w:tcPr>
          <w:p w:rsidR="006D300C" w:rsidRPr="00125ACF" w:rsidRDefault="006D300C" w:rsidP="0004161B">
            <w:pPr>
              <w:jc w:val="center"/>
              <w:rPr>
                <w:rFonts w:ascii="Calibri" w:hAnsi="Calibri" w:cs="Calibri"/>
                <w:color w:val="000000"/>
              </w:rPr>
            </w:pPr>
          </w:p>
        </w:tc>
        <w:tc>
          <w:tcPr>
            <w:tcW w:w="419"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r>
      <w:tr w:rsidR="006D300C" w:rsidRPr="00125ACF">
        <w:trPr>
          <w:trHeight w:val="300"/>
        </w:trPr>
        <w:tc>
          <w:tcPr>
            <w:tcW w:w="711" w:type="pct"/>
            <w:tcBorders>
              <w:top w:val="nil"/>
              <w:left w:val="nil"/>
              <w:bottom w:val="nil"/>
              <w:right w:val="nil"/>
            </w:tcBorders>
            <w:noWrap/>
            <w:vAlign w:val="bottom"/>
          </w:tcPr>
          <w:p w:rsidR="006D300C" w:rsidRPr="00964058" w:rsidRDefault="006D300C" w:rsidP="0004161B">
            <w:pPr>
              <w:rPr>
                <w:rFonts w:ascii="Calibri" w:hAnsi="Calibri" w:cs="Calibri"/>
                <w:color w:val="000000"/>
              </w:rPr>
            </w:pPr>
          </w:p>
        </w:tc>
        <w:tc>
          <w:tcPr>
            <w:tcW w:w="423" w:type="pct"/>
            <w:tcBorders>
              <w:top w:val="nil"/>
              <w:left w:val="nil"/>
              <w:bottom w:val="nil"/>
              <w:right w:val="nil"/>
            </w:tcBorders>
            <w:noWrap/>
            <w:vAlign w:val="center"/>
          </w:tcPr>
          <w:p w:rsidR="006D300C" w:rsidRPr="00964058" w:rsidRDefault="006D300C" w:rsidP="0004161B">
            <w:pPr>
              <w:jc w:val="center"/>
              <w:rPr>
                <w:rFonts w:ascii="Calibri" w:hAnsi="Calibri" w:cs="Calibri"/>
                <w:color w:val="000000"/>
              </w:rPr>
            </w:pPr>
          </w:p>
        </w:tc>
        <w:tc>
          <w:tcPr>
            <w:tcW w:w="608" w:type="pct"/>
            <w:tcBorders>
              <w:top w:val="nil"/>
              <w:left w:val="nil"/>
              <w:bottom w:val="nil"/>
              <w:right w:val="nil"/>
            </w:tcBorders>
            <w:noWrap/>
            <w:vAlign w:val="bottom"/>
          </w:tcPr>
          <w:p w:rsidR="006D300C" w:rsidRPr="00964058" w:rsidRDefault="006D300C" w:rsidP="0004161B">
            <w:pPr>
              <w:jc w:val="center"/>
              <w:rPr>
                <w:rFonts w:ascii="Calibri" w:hAnsi="Calibri" w:cs="Calibri"/>
                <w:color w:val="000000"/>
              </w:rPr>
            </w:pPr>
          </w:p>
        </w:tc>
        <w:tc>
          <w:tcPr>
            <w:tcW w:w="696" w:type="pct"/>
            <w:tcBorders>
              <w:top w:val="nil"/>
              <w:left w:val="nil"/>
              <w:bottom w:val="nil"/>
              <w:right w:val="nil"/>
            </w:tcBorders>
            <w:noWrap/>
            <w:vAlign w:val="center"/>
          </w:tcPr>
          <w:p w:rsidR="006D300C" w:rsidRPr="00964058" w:rsidRDefault="006D300C" w:rsidP="0004161B">
            <w:pPr>
              <w:jc w:val="center"/>
              <w:rPr>
                <w:rFonts w:ascii="Calibri" w:hAnsi="Calibri" w:cs="Calibri"/>
                <w:color w:val="000000"/>
              </w:rPr>
            </w:pPr>
          </w:p>
        </w:tc>
        <w:tc>
          <w:tcPr>
            <w:tcW w:w="844" w:type="pct"/>
            <w:tcBorders>
              <w:top w:val="nil"/>
              <w:left w:val="nil"/>
              <w:bottom w:val="nil"/>
              <w:right w:val="nil"/>
            </w:tcBorders>
            <w:vAlign w:val="bottom"/>
          </w:tcPr>
          <w:p w:rsidR="006D300C" w:rsidRPr="00964058" w:rsidRDefault="006D300C" w:rsidP="0004161B">
            <w:pPr>
              <w:jc w:val="center"/>
              <w:rPr>
                <w:rFonts w:ascii="Calibri" w:hAnsi="Calibri" w:cs="Calibri"/>
                <w:color w:val="000000"/>
              </w:rPr>
            </w:pPr>
          </w:p>
        </w:tc>
        <w:tc>
          <w:tcPr>
            <w:tcW w:w="506"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c>
          <w:tcPr>
            <w:tcW w:w="420" w:type="pct"/>
            <w:tcBorders>
              <w:top w:val="nil"/>
              <w:left w:val="nil"/>
              <w:bottom w:val="nil"/>
              <w:right w:val="nil"/>
            </w:tcBorders>
            <w:shd w:val="clear" w:color="000000" w:fill="FDE9D9"/>
            <w:noWrap/>
            <w:vAlign w:val="center"/>
          </w:tcPr>
          <w:p w:rsidR="006D300C" w:rsidRPr="00125ACF" w:rsidRDefault="006D300C" w:rsidP="0004161B">
            <w:pPr>
              <w:jc w:val="center"/>
              <w:rPr>
                <w:rFonts w:ascii="Calibri" w:hAnsi="Calibri" w:cs="Calibri"/>
              </w:rPr>
            </w:pPr>
          </w:p>
        </w:tc>
        <w:tc>
          <w:tcPr>
            <w:tcW w:w="373" w:type="pct"/>
            <w:tcBorders>
              <w:top w:val="nil"/>
              <w:left w:val="nil"/>
              <w:bottom w:val="nil"/>
              <w:right w:val="nil"/>
            </w:tcBorders>
            <w:vAlign w:val="center"/>
          </w:tcPr>
          <w:p w:rsidR="006D300C" w:rsidRPr="00125ACF" w:rsidRDefault="006D300C" w:rsidP="0004161B">
            <w:pPr>
              <w:jc w:val="center"/>
              <w:rPr>
                <w:rFonts w:ascii="Calibri" w:hAnsi="Calibri" w:cs="Calibri"/>
                <w:color w:val="000000"/>
              </w:rPr>
            </w:pPr>
          </w:p>
        </w:tc>
        <w:tc>
          <w:tcPr>
            <w:tcW w:w="419"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r>
      <w:tr w:rsidR="006D300C" w:rsidRPr="00125ACF">
        <w:trPr>
          <w:trHeight w:val="300"/>
        </w:trPr>
        <w:tc>
          <w:tcPr>
            <w:tcW w:w="711" w:type="pct"/>
            <w:tcBorders>
              <w:top w:val="nil"/>
              <w:left w:val="nil"/>
              <w:right w:val="nil"/>
            </w:tcBorders>
            <w:noWrap/>
            <w:vAlign w:val="center"/>
          </w:tcPr>
          <w:p w:rsidR="006D300C" w:rsidRPr="00964058" w:rsidRDefault="006D300C" w:rsidP="0004161B">
            <w:pPr>
              <w:rPr>
                <w:rFonts w:ascii="Calibri" w:hAnsi="Calibri" w:cs="Calibri"/>
                <w:color w:val="000000"/>
              </w:rPr>
            </w:pPr>
          </w:p>
        </w:tc>
        <w:tc>
          <w:tcPr>
            <w:tcW w:w="423" w:type="pct"/>
            <w:tcBorders>
              <w:top w:val="nil"/>
              <w:left w:val="nil"/>
              <w:right w:val="nil"/>
            </w:tcBorders>
            <w:noWrap/>
            <w:vAlign w:val="center"/>
          </w:tcPr>
          <w:p w:rsidR="006D300C" w:rsidRPr="00964058" w:rsidRDefault="006D300C" w:rsidP="0004161B">
            <w:pPr>
              <w:jc w:val="center"/>
              <w:rPr>
                <w:rFonts w:ascii="Calibri" w:hAnsi="Calibri" w:cs="Calibri"/>
                <w:color w:val="000000"/>
              </w:rPr>
            </w:pPr>
          </w:p>
        </w:tc>
        <w:tc>
          <w:tcPr>
            <w:tcW w:w="608" w:type="pct"/>
            <w:tcBorders>
              <w:top w:val="nil"/>
              <w:left w:val="nil"/>
              <w:right w:val="nil"/>
            </w:tcBorders>
            <w:noWrap/>
            <w:vAlign w:val="bottom"/>
          </w:tcPr>
          <w:p w:rsidR="006D300C" w:rsidRPr="009C5B6D" w:rsidRDefault="006D300C" w:rsidP="0004161B">
            <w:pPr>
              <w:rPr>
                <w:rFonts w:ascii="Calibri" w:hAnsi="Calibri" w:cs="Calibri"/>
                <w:color w:val="000000"/>
              </w:rPr>
            </w:pPr>
          </w:p>
        </w:tc>
        <w:tc>
          <w:tcPr>
            <w:tcW w:w="696" w:type="pct"/>
            <w:tcBorders>
              <w:top w:val="nil"/>
              <w:left w:val="nil"/>
              <w:right w:val="nil"/>
            </w:tcBorders>
            <w:noWrap/>
            <w:vAlign w:val="center"/>
          </w:tcPr>
          <w:p w:rsidR="006D300C" w:rsidRPr="00964058" w:rsidRDefault="006D300C" w:rsidP="0004161B">
            <w:pPr>
              <w:jc w:val="center"/>
              <w:rPr>
                <w:rFonts w:ascii="Calibri" w:hAnsi="Calibri" w:cs="Calibri"/>
                <w:color w:val="000000"/>
              </w:rPr>
            </w:pPr>
          </w:p>
        </w:tc>
        <w:tc>
          <w:tcPr>
            <w:tcW w:w="844" w:type="pct"/>
            <w:tcBorders>
              <w:top w:val="nil"/>
              <w:left w:val="nil"/>
              <w:right w:val="nil"/>
            </w:tcBorders>
            <w:vAlign w:val="center"/>
          </w:tcPr>
          <w:p w:rsidR="006D300C" w:rsidRPr="00964058" w:rsidRDefault="006D300C" w:rsidP="0004161B">
            <w:pPr>
              <w:jc w:val="center"/>
              <w:rPr>
                <w:rFonts w:ascii="Calibri" w:hAnsi="Calibri" w:cs="Calibri"/>
                <w:color w:val="000000"/>
              </w:rPr>
            </w:pPr>
          </w:p>
        </w:tc>
        <w:tc>
          <w:tcPr>
            <w:tcW w:w="506"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c>
          <w:tcPr>
            <w:tcW w:w="420"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c>
          <w:tcPr>
            <w:tcW w:w="373" w:type="pct"/>
            <w:tcBorders>
              <w:top w:val="nil"/>
              <w:left w:val="nil"/>
              <w:right w:val="nil"/>
            </w:tcBorders>
            <w:vAlign w:val="center"/>
          </w:tcPr>
          <w:p w:rsidR="006D300C" w:rsidRPr="00125ACF" w:rsidRDefault="006D300C" w:rsidP="0004161B">
            <w:pPr>
              <w:jc w:val="center"/>
              <w:rPr>
                <w:rFonts w:ascii="Calibri" w:hAnsi="Calibri" w:cs="Calibri"/>
                <w:color w:val="000000"/>
              </w:rPr>
            </w:pPr>
          </w:p>
        </w:tc>
        <w:tc>
          <w:tcPr>
            <w:tcW w:w="419"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r>
      <w:tr w:rsidR="006D300C" w:rsidRPr="00125ACF">
        <w:trPr>
          <w:trHeight w:val="300"/>
        </w:trPr>
        <w:tc>
          <w:tcPr>
            <w:tcW w:w="711" w:type="pct"/>
            <w:tcBorders>
              <w:top w:val="nil"/>
              <w:left w:val="nil"/>
              <w:right w:val="nil"/>
            </w:tcBorders>
            <w:noWrap/>
            <w:vAlign w:val="bottom"/>
          </w:tcPr>
          <w:p w:rsidR="006D300C" w:rsidRPr="00964058" w:rsidRDefault="006D300C" w:rsidP="0004161B">
            <w:pPr>
              <w:rPr>
                <w:rFonts w:ascii="Calibri" w:hAnsi="Calibri" w:cs="Calibri"/>
                <w:color w:val="000000"/>
              </w:rPr>
            </w:pPr>
          </w:p>
        </w:tc>
        <w:tc>
          <w:tcPr>
            <w:tcW w:w="423" w:type="pct"/>
            <w:tcBorders>
              <w:top w:val="nil"/>
              <w:left w:val="nil"/>
              <w:right w:val="nil"/>
            </w:tcBorders>
            <w:noWrap/>
            <w:vAlign w:val="center"/>
          </w:tcPr>
          <w:p w:rsidR="006D300C" w:rsidRPr="00964058" w:rsidRDefault="006D300C" w:rsidP="0004161B">
            <w:pPr>
              <w:jc w:val="center"/>
              <w:rPr>
                <w:rFonts w:ascii="Calibri" w:hAnsi="Calibri" w:cs="Calibri"/>
                <w:color w:val="000000"/>
              </w:rPr>
            </w:pPr>
          </w:p>
        </w:tc>
        <w:tc>
          <w:tcPr>
            <w:tcW w:w="608" w:type="pct"/>
            <w:tcBorders>
              <w:top w:val="nil"/>
              <w:left w:val="nil"/>
              <w:right w:val="nil"/>
            </w:tcBorders>
            <w:noWrap/>
            <w:vAlign w:val="bottom"/>
          </w:tcPr>
          <w:p w:rsidR="006D300C" w:rsidRPr="009C5B6D" w:rsidRDefault="006D300C" w:rsidP="0004161B">
            <w:pPr>
              <w:rPr>
                <w:rFonts w:ascii="Calibri" w:hAnsi="Calibri" w:cs="Calibri"/>
                <w:color w:val="000000"/>
              </w:rPr>
            </w:pPr>
          </w:p>
        </w:tc>
        <w:tc>
          <w:tcPr>
            <w:tcW w:w="696" w:type="pct"/>
            <w:tcBorders>
              <w:top w:val="nil"/>
              <w:left w:val="nil"/>
              <w:right w:val="nil"/>
            </w:tcBorders>
            <w:noWrap/>
            <w:vAlign w:val="center"/>
          </w:tcPr>
          <w:p w:rsidR="006D300C" w:rsidRPr="00964058" w:rsidRDefault="006D300C" w:rsidP="0004161B">
            <w:pPr>
              <w:jc w:val="center"/>
              <w:rPr>
                <w:rFonts w:ascii="Calibri" w:hAnsi="Calibri" w:cs="Calibri"/>
                <w:color w:val="000000"/>
              </w:rPr>
            </w:pPr>
          </w:p>
        </w:tc>
        <w:tc>
          <w:tcPr>
            <w:tcW w:w="844" w:type="pct"/>
            <w:tcBorders>
              <w:top w:val="nil"/>
              <w:left w:val="nil"/>
              <w:right w:val="nil"/>
            </w:tcBorders>
            <w:noWrap/>
            <w:vAlign w:val="bottom"/>
          </w:tcPr>
          <w:p w:rsidR="006D300C" w:rsidRPr="00964058" w:rsidRDefault="006D300C" w:rsidP="0004161B">
            <w:pPr>
              <w:jc w:val="center"/>
              <w:rPr>
                <w:rFonts w:ascii="Calibri" w:hAnsi="Calibri" w:cs="Calibri"/>
                <w:color w:val="000000"/>
              </w:rPr>
            </w:pPr>
          </w:p>
        </w:tc>
        <w:tc>
          <w:tcPr>
            <w:tcW w:w="506"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c>
          <w:tcPr>
            <w:tcW w:w="420"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c>
          <w:tcPr>
            <w:tcW w:w="373"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c>
          <w:tcPr>
            <w:tcW w:w="419"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r>
      <w:tr w:rsidR="006D300C" w:rsidRPr="00125ACF">
        <w:trPr>
          <w:trHeight w:val="300"/>
        </w:trPr>
        <w:tc>
          <w:tcPr>
            <w:tcW w:w="711" w:type="pct"/>
            <w:tcBorders>
              <w:top w:val="nil"/>
              <w:left w:val="nil"/>
              <w:right w:val="nil"/>
            </w:tcBorders>
            <w:shd w:val="clear" w:color="auto" w:fill="D9D9D9"/>
            <w:noWrap/>
            <w:vAlign w:val="bottom"/>
          </w:tcPr>
          <w:p w:rsidR="006D300C" w:rsidRPr="00964058" w:rsidRDefault="006D300C" w:rsidP="0004161B">
            <w:pPr>
              <w:rPr>
                <w:rFonts w:ascii="Calibri" w:hAnsi="Calibri" w:cs="Calibri"/>
                <w:color w:val="000000"/>
              </w:rPr>
            </w:pPr>
          </w:p>
        </w:tc>
        <w:tc>
          <w:tcPr>
            <w:tcW w:w="423" w:type="pct"/>
            <w:tcBorders>
              <w:top w:val="nil"/>
              <w:left w:val="nil"/>
              <w:right w:val="nil"/>
            </w:tcBorders>
            <w:shd w:val="clear" w:color="auto" w:fill="D9D9D9"/>
            <w:noWrap/>
            <w:vAlign w:val="center"/>
          </w:tcPr>
          <w:p w:rsidR="006D300C" w:rsidRPr="00964058" w:rsidRDefault="006D300C" w:rsidP="0004161B">
            <w:pPr>
              <w:jc w:val="center"/>
              <w:rPr>
                <w:rFonts w:ascii="Calibri" w:hAnsi="Calibri" w:cs="Calibri"/>
                <w:color w:val="000000"/>
              </w:rPr>
            </w:pPr>
          </w:p>
        </w:tc>
        <w:tc>
          <w:tcPr>
            <w:tcW w:w="608" w:type="pct"/>
            <w:tcBorders>
              <w:top w:val="nil"/>
              <w:left w:val="nil"/>
              <w:right w:val="nil"/>
            </w:tcBorders>
            <w:shd w:val="clear" w:color="auto" w:fill="D9D9D9"/>
            <w:noWrap/>
            <w:vAlign w:val="bottom"/>
          </w:tcPr>
          <w:p w:rsidR="006D300C" w:rsidRPr="009C5B6D" w:rsidRDefault="006D300C" w:rsidP="0004161B">
            <w:pPr>
              <w:rPr>
                <w:rFonts w:ascii="Calibri" w:hAnsi="Calibri" w:cs="Calibri"/>
                <w:color w:val="000000"/>
              </w:rPr>
            </w:pPr>
          </w:p>
        </w:tc>
        <w:tc>
          <w:tcPr>
            <w:tcW w:w="696" w:type="pct"/>
            <w:tcBorders>
              <w:top w:val="nil"/>
              <w:left w:val="nil"/>
              <w:right w:val="nil"/>
            </w:tcBorders>
            <w:shd w:val="clear" w:color="auto" w:fill="D9D9D9"/>
            <w:noWrap/>
            <w:vAlign w:val="center"/>
          </w:tcPr>
          <w:p w:rsidR="006D300C" w:rsidRPr="00964058" w:rsidRDefault="006D300C" w:rsidP="0004161B">
            <w:pPr>
              <w:jc w:val="center"/>
              <w:rPr>
                <w:rFonts w:ascii="Calibri" w:hAnsi="Calibri" w:cs="Calibri"/>
                <w:color w:val="000000"/>
              </w:rPr>
            </w:pPr>
          </w:p>
        </w:tc>
        <w:tc>
          <w:tcPr>
            <w:tcW w:w="844" w:type="pct"/>
            <w:tcBorders>
              <w:top w:val="nil"/>
              <w:left w:val="nil"/>
              <w:right w:val="nil"/>
            </w:tcBorders>
            <w:shd w:val="clear" w:color="auto" w:fill="D9D9D9"/>
            <w:noWrap/>
            <w:vAlign w:val="bottom"/>
          </w:tcPr>
          <w:p w:rsidR="006D300C" w:rsidRPr="00964058" w:rsidRDefault="006D300C" w:rsidP="0004161B">
            <w:pPr>
              <w:jc w:val="center"/>
              <w:rPr>
                <w:rFonts w:ascii="Calibri" w:hAnsi="Calibri" w:cs="Calibri"/>
                <w:color w:val="000000"/>
              </w:rPr>
            </w:pPr>
          </w:p>
        </w:tc>
        <w:tc>
          <w:tcPr>
            <w:tcW w:w="506" w:type="pct"/>
            <w:tcBorders>
              <w:top w:val="nil"/>
              <w:left w:val="nil"/>
              <w:right w:val="nil"/>
            </w:tcBorders>
            <w:shd w:val="clear" w:color="auto" w:fill="D9D9D9"/>
            <w:noWrap/>
            <w:vAlign w:val="center"/>
          </w:tcPr>
          <w:p w:rsidR="006D300C" w:rsidRPr="00125ACF" w:rsidRDefault="006D300C" w:rsidP="0004161B">
            <w:pPr>
              <w:jc w:val="center"/>
              <w:rPr>
                <w:rFonts w:ascii="Calibri" w:hAnsi="Calibri" w:cs="Calibri"/>
                <w:color w:val="000000"/>
              </w:rPr>
            </w:pPr>
          </w:p>
        </w:tc>
        <w:tc>
          <w:tcPr>
            <w:tcW w:w="420" w:type="pct"/>
            <w:tcBorders>
              <w:top w:val="nil"/>
              <w:left w:val="nil"/>
              <w:right w:val="nil"/>
            </w:tcBorders>
            <w:shd w:val="clear" w:color="auto" w:fill="D9D9D9"/>
            <w:noWrap/>
            <w:vAlign w:val="center"/>
          </w:tcPr>
          <w:p w:rsidR="006D300C" w:rsidRPr="00125ACF" w:rsidRDefault="006D300C" w:rsidP="0004161B">
            <w:pPr>
              <w:jc w:val="center"/>
              <w:rPr>
                <w:rFonts w:ascii="Calibri" w:hAnsi="Calibri" w:cs="Calibri"/>
                <w:color w:val="000000"/>
              </w:rPr>
            </w:pPr>
          </w:p>
        </w:tc>
        <w:tc>
          <w:tcPr>
            <w:tcW w:w="373" w:type="pct"/>
            <w:tcBorders>
              <w:top w:val="nil"/>
              <w:left w:val="nil"/>
              <w:right w:val="nil"/>
            </w:tcBorders>
            <w:shd w:val="clear" w:color="auto" w:fill="D9D9D9"/>
            <w:noWrap/>
            <w:vAlign w:val="center"/>
          </w:tcPr>
          <w:p w:rsidR="006D300C" w:rsidRPr="00125ACF" w:rsidRDefault="006D300C" w:rsidP="0004161B">
            <w:pPr>
              <w:jc w:val="center"/>
              <w:rPr>
                <w:rFonts w:ascii="Calibri" w:hAnsi="Calibri" w:cs="Calibri"/>
                <w:color w:val="000000"/>
              </w:rPr>
            </w:pPr>
          </w:p>
        </w:tc>
        <w:tc>
          <w:tcPr>
            <w:tcW w:w="419" w:type="pct"/>
            <w:tcBorders>
              <w:top w:val="nil"/>
              <w:left w:val="nil"/>
              <w:right w:val="nil"/>
            </w:tcBorders>
            <w:shd w:val="clear" w:color="auto" w:fill="D9D9D9"/>
            <w:noWrap/>
            <w:vAlign w:val="center"/>
          </w:tcPr>
          <w:p w:rsidR="006D300C" w:rsidRPr="00125ACF" w:rsidRDefault="006D300C" w:rsidP="0004161B">
            <w:pPr>
              <w:jc w:val="center"/>
              <w:rPr>
                <w:rFonts w:ascii="Calibri" w:hAnsi="Calibri" w:cs="Calibri"/>
                <w:color w:val="000000"/>
              </w:rPr>
            </w:pPr>
          </w:p>
        </w:tc>
      </w:tr>
      <w:tr w:rsidR="006D300C" w:rsidRPr="00125ACF">
        <w:trPr>
          <w:trHeight w:val="300"/>
        </w:trPr>
        <w:tc>
          <w:tcPr>
            <w:tcW w:w="711" w:type="pct"/>
            <w:tcBorders>
              <w:top w:val="nil"/>
              <w:left w:val="nil"/>
              <w:right w:val="nil"/>
            </w:tcBorders>
            <w:shd w:val="clear" w:color="auto" w:fill="D9D9D9"/>
            <w:noWrap/>
            <w:vAlign w:val="bottom"/>
          </w:tcPr>
          <w:p w:rsidR="006D300C" w:rsidRDefault="006D300C" w:rsidP="0004161B">
            <w:pPr>
              <w:rPr>
                <w:rFonts w:ascii="Calibri" w:hAnsi="Calibri" w:cs="Calibri"/>
                <w:color w:val="000000"/>
              </w:rPr>
            </w:pPr>
          </w:p>
        </w:tc>
        <w:tc>
          <w:tcPr>
            <w:tcW w:w="423" w:type="pct"/>
            <w:tcBorders>
              <w:top w:val="nil"/>
              <w:left w:val="nil"/>
              <w:right w:val="nil"/>
            </w:tcBorders>
            <w:shd w:val="clear" w:color="auto" w:fill="D9D9D9"/>
            <w:noWrap/>
            <w:vAlign w:val="bottom"/>
          </w:tcPr>
          <w:p w:rsidR="006D300C" w:rsidRDefault="006D300C" w:rsidP="0004161B">
            <w:pPr>
              <w:jc w:val="center"/>
              <w:rPr>
                <w:rFonts w:ascii="Calibri" w:hAnsi="Calibri" w:cs="Calibri"/>
                <w:color w:val="000000"/>
              </w:rPr>
            </w:pPr>
          </w:p>
        </w:tc>
        <w:tc>
          <w:tcPr>
            <w:tcW w:w="608" w:type="pct"/>
            <w:tcBorders>
              <w:top w:val="nil"/>
              <w:left w:val="nil"/>
              <w:right w:val="nil"/>
            </w:tcBorders>
            <w:shd w:val="clear" w:color="auto" w:fill="D9D9D9"/>
            <w:noWrap/>
            <w:vAlign w:val="bottom"/>
          </w:tcPr>
          <w:p w:rsidR="006D300C" w:rsidRPr="009C5B6D" w:rsidRDefault="006D300C" w:rsidP="0004161B">
            <w:pPr>
              <w:rPr>
                <w:rFonts w:ascii="Calibri" w:hAnsi="Calibri" w:cs="Calibri"/>
                <w:color w:val="000000"/>
              </w:rPr>
            </w:pPr>
          </w:p>
        </w:tc>
        <w:tc>
          <w:tcPr>
            <w:tcW w:w="696" w:type="pct"/>
            <w:tcBorders>
              <w:top w:val="nil"/>
              <w:left w:val="nil"/>
              <w:right w:val="nil"/>
            </w:tcBorders>
            <w:shd w:val="clear" w:color="auto" w:fill="D9D9D9"/>
            <w:noWrap/>
            <w:vAlign w:val="center"/>
          </w:tcPr>
          <w:p w:rsidR="006D300C" w:rsidRPr="002318F6" w:rsidRDefault="006D300C" w:rsidP="0004161B">
            <w:pPr>
              <w:jc w:val="center"/>
              <w:rPr>
                <w:rFonts w:ascii="Calibri" w:hAnsi="Calibri" w:cs="Calibri"/>
                <w:color w:val="000000"/>
              </w:rPr>
            </w:pPr>
          </w:p>
        </w:tc>
        <w:tc>
          <w:tcPr>
            <w:tcW w:w="844" w:type="pct"/>
            <w:tcBorders>
              <w:top w:val="nil"/>
              <w:left w:val="nil"/>
              <w:right w:val="nil"/>
            </w:tcBorders>
            <w:shd w:val="clear" w:color="auto" w:fill="D9D9D9"/>
            <w:noWrap/>
            <w:vAlign w:val="center"/>
          </w:tcPr>
          <w:p w:rsidR="006D300C" w:rsidRPr="00FD165F" w:rsidRDefault="006D300C" w:rsidP="0004161B">
            <w:pPr>
              <w:jc w:val="center"/>
              <w:rPr>
                <w:rFonts w:ascii="Calibri" w:hAnsi="Calibri" w:cs="Calibri"/>
                <w:color w:val="000000"/>
              </w:rPr>
            </w:pPr>
          </w:p>
        </w:tc>
        <w:tc>
          <w:tcPr>
            <w:tcW w:w="506" w:type="pct"/>
            <w:tcBorders>
              <w:top w:val="nil"/>
              <w:left w:val="nil"/>
              <w:right w:val="nil"/>
            </w:tcBorders>
            <w:shd w:val="clear" w:color="auto" w:fill="D9D9D9"/>
            <w:noWrap/>
            <w:vAlign w:val="center"/>
          </w:tcPr>
          <w:p w:rsidR="006D300C" w:rsidRPr="00125ACF" w:rsidRDefault="006D300C" w:rsidP="0004161B">
            <w:pPr>
              <w:jc w:val="center"/>
              <w:rPr>
                <w:rFonts w:ascii="Calibri" w:hAnsi="Calibri" w:cs="Calibri"/>
                <w:color w:val="000000"/>
              </w:rPr>
            </w:pPr>
          </w:p>
        </w:tc>
        <w:tc>
          <w:tcPr>
            <w:tcW w:w="420" w:type="pct"/>
            <w:tcBorders>
              <w:top w:val="nil"/>
              <w:left w:val="nil"/>
              <w:right w:val="nil"/>
            </w:tcBorders>
            <w:shd w:val="clear" w:color="auto" w:fill="D9D9D9"/>
            <w:noWrap/>
            <w:vAlign w:val="center"/>
          </w:tcPr>
          <w:p w:rsidR="006D300C" w:rsidRPr="00125ACF" w:rsidRDefault="006D300C" w:rsidP="0004161B">
            <w:pPr>
              <w:jc w:val="center"/>
              <w:rPr>
                <w:rFonts w:ascii="Calibri" w:hAnsi="Calibri" w:cs="Calibri"/>
                <w:color w:val="000000"/>
              </w:rPr>
            </w:pPr>
          </w:p>
        </w:tc>
        <w:tc>
          <w:tcPr>
            <w:tcW w:w="373"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c>
          <w:tcPr>
            <w:tcW w:w="419" w:type="pct"/>
            <w:tcBorders>
              <w:top w:val="nil"/>
              <w:left w:val="nil"/>
              <w:right w:val="nil"/>
            </w:tcBorders>
            <w:noWrap/>
            <w:vAlign w:val="center"/>
          </w:tcPr>
          <w:p w:rsidR="006D300C" w:rsidRPr="00125ACF" w:rsidRDefault="006D300C" w:rsidP="0004161B">
            <w:pPr>
              <w:jc w:val="center"/>
              <w:rPr>
                <w:rFonts w:ascii="Calibri" w:hAnsi="Calibri" w:cs="Calibri"/>
                <w:color w:val="000000"/>
              </w:rPr>
            </w:pPr>
          </w:p>
        </w:tc>
      </w:tr>
      <w:tr w:rsidR="006D300C" w:rsidRPr="00125ACF">
        <w:trPr>
          <w:trHeight w:val="300"/>
        </w:trPr>
        <w:tc>
          <w:tcPr>
            <w:tcW w:w="711" w:type="pct"/>
            <w:tcBorders>
              <w:top w:val="nil"/>
              <w:left w:val="nil"/>
              <w:bottom w:val="nil"/>
              <w:right w:val="nil"/>
            </w:tcBorders>
            <w:noWrap/>
            <w:vAlign w:val="bottom"/>
          </w:tcPr>
          <w:p w:rsidR="006D300C" w:rsidRDefault="006D300C" w:rsidP="0004161B">
            <w:pPr>
              <w:rPr>
                <w:rFonts w:ascii="Calibri" w:hAnsi="Calibri" w:cs="Calibri"/>
                <w:color w:val="000000"/>
              </w:rPr>
            </w:pPr>
          </w:p>
        </w:tc>
        <w:tc>
          <w:tcPr>
            <w:tcW w:w="423" w:type="pct"/>
            <w:tcBorders>
              <w:top w:val="nil"/>
              <w:left w:val="nil"/>
              <w:bottom w:val="nil"/>
              <w:right w:val="nil"/>
            </w:tcBorders>
            <w:noWrap/>
            <w:vAlign w:val="bottom"/>
          </w:tcPr>
          <w:p w:rsidR="006D300C" w:rsidRDefault="006D300C" w:rsidP="0004161B">
            <w:pPr>
              <w:jc w:val="center"/>
              <w:rPr>
                <w:rFonts w:ascii="Calibri" w:hAnsi="Calibri" w:cs="Calibri"/>
                <w:color w:val="000000"/>
              </w:rPr>
            </w:pPr>
          </w:p>
        </w:tc>
        <w:tc>
          <w:tcPr>
            <w:tcW w:w="608" w:type="pct"/>
            <w:tcBorders>
              <w:top w:val="nil"/>
              <w:left w:val="nil"/>
              <w:bottom w:val="nil"/>
              <w:right w:val="nil"/>
            </w:tcBorders>
            <w:noWrap/>
            <w:vAlign w:val="bottom"/>
          </w:tcPr>
          <w:p w:rsidR="006D300C" w:rsidRPr="00511CFF" w:rsidRDefault="006D300C" w:rsidP="0004161B">
            <w:pPr>
              <w:rPr>
                <w:rFonts w:ascii="Calibri" w:hAnsi="Calibri" w:cs="Calibri"/>
                <w:color w:val="000000"/>
              </w:rPr>
            </w:pPr>
          </w:p>
        </w:tc>
        <w:tc>
          <w:tcPr>
            <w:tcW w:w="696" w:type="pct"/>
            <w:tcBorders>
              <w:top w:val="nil"/>
              <w:left w:val="nil"/>
              <w:bottom w:val="nil"/>
              <w:right w:val="nil"/>
            </w:tcBorders>
            <w:noWrap/>
            <w:vAlign w:val="center"/>
          </w:tcPr>
          <w:p w:rsidR="006D300C" w:rsidRPr="002318F6" w:rsidRDefault="006D300C" w:rsidP="0004161B">
            <w:pPr>
              <w:jc w:val="center"/>
              <w:rPr>
                <w:rFonts w:ascii="Calibri" w:hAnsi="Calibri" w:cs="Calibri"/>
                <w:color w:val="000000"/>
              </w:rPr>
            </w:pPr>
          </w:p>
        </w:tc>
        <w:tc>
          <w:tcPr>
            <w:tcW w:w="844" w:type="pct"/>
            <w:tcBorders>
              <w:top w:val="nil"/>
              <w:left w:val="nil"/>
              <w:bottom w:val="nil"/>
              <w:right w:val="nil"/>
            </w:tcBorders>
            <w:vAlign w:val="center"/>
          </w:tcPr>
          <w:p w:rsidR="006D300C" w:rsidRPr="002318F6" w:rsidRDefault="006D300C" w:rsidP="0004161B">
            <w:pPr>
              <w:jc w:val="center"/>
              <w:rPr>
                <w:rFonts w:ascii="Calibri" w:hAnsi="Calibri" w:cs="Calibri"/>
                <w:color w:val="000000"/>
              </w:rPr>
            </w:pPr>
          </w:p>
        </w:tc>
        <w:tc>
          <w:tcPr>
            <w:tcW w:w="506"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c>
          <w:tcPr>
            <w:tcW w:w="420"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c>
          <w:tcPr>
            <w:tcW w:w="373"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c>
          <w:tcPr>
            <w:tcW w:w="419"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r>
      <w:tr w:rsidR="006D300C" w:rsidRPr="00125ACF">
        <w:trPr>
          <w:trHeight w:val="300"/>
        </w:trPr>
        <w:tc>
          <w:tcPr>
            <w:tcW w:w="711" w:type="pct"/>
            <w:tcBorders>
              <w:top w:val="nil"/>
              <w:left w:val="nil"/>
              <w:bottom w:val="nil"/>
              <w:right w:val="nil"/>
            </w:tcBorders>
            <w:noWrap/>
            <w:vAlign w:val="bottom"/>
          </w:tcPr>
          <w:p w:rsidR="006D300C" w:rsidRPr="00964058" w:rsidRDefault="006D300C" w:rsidP="0004161B">
            <w:pPr>
              <w:rPr>
                <w:rFonts w:ascii="Calibri" w:hAnsi="Calibri" w:cs="Calibri"/>
                <w:color w:val="000000"/>
              </w:rPr>
            </w:pPr>
          </w:p>
        </w:tc>
        <w:tc>
          <w:tcPr>
            <w:tcW w:w="423" w:type="pct"/>
            <w:tcBorders>
              <w:top w:val="nil"/>
              <w:left w:val="nil"/>
              <w:bottom w:val="nil"/>
              <w:right w:val="nil"/>
            </w:tcBorders>
            <w:noWrap/>
            <w:vAlign w:val="center"/>
          </w:tcPr>
          <w:p w:rsidR="006D300C" w:rsidRPr="00964058" w:rsidRDefault="006D300C" w:rsidP="0004161B">
            <w:pPr>
              <w:jc w:val="center"/>
              <w:rPr>
                <w:rFonts w:ascii="Calibri" w:hAnsi="Calibri" w:cs="Calibri"/>
                <w:color w:val="000000"/>
              </w:rPr>
            </w:pPr>
          </w:p>
        </w:tc>
        <w:tc>
          <w:tcPr>
            <w:tcW w:w="608" w:type="pct"/>
            <w:tcBorders>
              <w:top w:val="nil"/>
              <w:left w:val="nil"/>
              <w:bottom w:val="nil"/>
              <w:right w:val="nil"/>
            </w:tcBorders>
            <w:noWrap/>
            <w:vAlign w:val="bottom"/>
          </w:tcPr>
          <w:p w:rsidR="006D300C" w:rsidRPr="00964058" w:rsidRDefault="006D300C" w:rsidP="0004161B">
            <w:pPr>
              <w:rPr>
                <w:rFonts w:ascii="Calibri" w:hAnsi="Calibri" w:cs="Calibri"/>
                <w:color w:val="000000"/>
              </w:rPr>
            </w:pPr>
          </w:p>
        </w:tc>
        <w:tc>
          <w:tcPr>
            <w:tcW w:w="696" w:type="pct"/>
            <w:tcBorders>
              <w:top w:val="nil"/>
              <w:left w:val="nil"/>
              <w:bottom w:val="nil"/>
              <w:right w:val="nil"/>
            </w:tcBorders>
            <w:noWrap/>
            <w:vAlign w:val="center"/>
          </w:tcPr>
          <w:p w:rsidR="006D300C" w:rsidRPr="00964058" w:rsidRDefault="006D300C" w:rsidP="0004161B">
            <w:pPr>
              <w:jc w:val="center"/>
              <w:rPr>
                <w:rFonts w:ascii="Calibri" w:hAnsi="Calibri" w:cs="Calibri"/>
                <w:color w:val="000000"/>
              </w:rPr>
            </w:pPr>
          </w:p>
        </w:tc>
        <w:tc>
          <w:tcPr>
            <w:tcW w:w="844" w:type="pct"/>
            <w:tcBorders>
              <w:top w:val="nil"/>
              <w:left w:val="nil"/>
              <w:bottom w:val="nil"/>
              <w:right w:val="nil"/>
            </w:tcBorders>
            <w:vAlign w:val="bottom"/>
          </w:tcPr>
          <w:p w:rsidR="006D300C" w:rsidRPr="00964058" w:rsidRDefault="006D300C" w:rsidP="0004161B">
            <w:pPr>
              <w:jc w:val="center"/>
              <w:rPr>
                <w:rFonts w:ascii="Calibri" w:hAnsi="Calibri" w:cs="Calibri"/>
                <w:color w:val="000000"/>
              </w:rPr>
            </w:pPr>
          </w:p>
        </w:tc>
        <w:tc>
          <w:tcPr>
            <w:tcW w:w="506"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c>
          <w:tcPr>
            <w:tcW w:w="420"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c>
          <w:tcPr>
            <w:tcW w:w="373"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c>
          <w:tcPr>
            <w:tcW w:w="419" w:type="pct"/>
            <w:tcBorders>
              <w:top w:val="nil"/>
              <w:left w:val="nil"/>
              <w:bottom w:val="nil"/>
              <w:right w:val="nil"/>
            </w:tcBorders>
            <w:noWrap/>
            <w:vAlign w:val="center"/>
          </w:tcPr>
          <w:p w:rsidR="006D300C" w:rsidRPr="00125ACF" w:rsidRDefault="006D300C" w:rsidP="0004161B">
            <w:pPr>
              <w:jc w:val="center"/>
              <w:rPr>
                <w:rFonts w:ascii="Calibri" w:hAnsi="Calibri" w:cs="Calibri"/>
                <w:color w:val="000000"/>
              </w:rPr>
            </w:pPr>
          </w:p>
        </w:tc>
      </w:tr>
    </w:tbl>
    <w:p w:rsidR="006D300C" w:rsidRPr="00EF64A0" w:rsidRDefault="006D300C" w:rsidP="00C714FA">
      <w:pPr>
        <w:autoSpaceDE w:val="0"/>
        <w:autoSpaceDN w:val="0"/>
        <w:adjustRightInd w:val="0"/>
        <w:rPr>
          <w:rFonts w:ascii="Arial Narrow" w:hAnsi="Arial Narrow" w:cs="Arial Narrow"/>
          <w:b/>
          <w:bCs/>
          <w:color w:val="FF0000"/>
          <w:sz w:val="28"/>
          <w:szCs w:val="28"/>
        </w:rPr>
      </w:pPr>
    </w:p>
    <w:sectPr w:rsidR="006D300C" w:rsidRPr="00EF64A0" w:rsidSect="00F72342">
      <w:headerReference w:type="default" r:id="rId13"/>
      <w:pgSz w:w="15842" w:h="12242" w:orient="landscape"/>
      <w:pgMar w:top="1797" w:right="1440" w:bottom="179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00C" w:rsidRDefault="006D300C" w:rsidP="00454F5B">
      <w:r>
        <w:separator/>
      </w:r>
    </w:p>
  </w:endnote>
  <w:endnote w:type="continuationSeparator" w:id="0">
    <w:p w:rsidR="006D300C" w:rsidRDefault="006D300C" w:rsidP="00454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0C" w:rsidRDefault="006D300C" w:rsidP="004C7E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300C" w:rsidRDefault="006D300C" w:rsidP="003821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0C" w:rsidRDefault="006D300C" w:rsidP="004C7E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300C" w:rsidRDefault="006D300C" w:rsidP="003821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00C" w:rsidRDefault="006D300C" w:rsidP="00454F5B">
      <w:r>
        <w:separator/>
      </w:r>
    </w:p>
  </w:footnote>
  <w:footnote w:type="continuationSeparator" w:id="0">
    <w:p w:rsidR="006D300C" w:rsidRDefault="006D300C" w:rsidP="00454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0C" w:rsidRPr="00454F5B" w:rsidRDefault="006D300C" w:rsidP="00454F5B">
    <w:pPr>
      <w:pStyle w:val="Header"/>
      <w:jc w:val="center"/>
      <w:rPr>
        <w:b/>
        <w:bCs/>
        <w:color w:val="FF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0C" w:rsidRPr="00454F5B" w:rsidRDefault="006D300C" w:rsidP="00F96979">
    <w:pPr>
      <w:pStyle w:val="Header"/>
      <w:jc w:val="center"/>
      <w:rPr>
        <w:b/>
        <w:bCs/>
        <w:color w:val="FF0000"/>
        <w:sz w:val="32"/>
        <w:szCs w:val="32"/>
      </w:rPr>
    </w:pPr>
    <w:r w:rsidRPr="00454F5B">
      <w:rPr>
        <w:b/>
        <w:bCs/>
        <w:color w:val="FF0000"/>
        <w:sz w:val="32"/>
        <w:szCs w:val="32"/>
      </w:rPr>
      <w:t>Confidential</w:t>
    </w:r>
  </w:p>
  <w:p w:rsidR="006D300C" w:rsidRPr="00454F5B" w:rsidRDefault="006D300C" w:rsidP="00454F5B">
    <w:pPr>
      <w:pStyle w:val="Header"/>
      <w:jc w:val="center"/>
      <w:rPr>
        <w:b/>
        <w:bCs/>
        <w:color w:val="FF0000"/>
        <w:sz w:val="32"/>
        <w:szCs w:val="32"/>
      </w:rPr>
    </w:pPr>
    <w:r w:rsidRPr="00454F5B">
      <w:rPr>
        <w:b/>
        <w:bCs/>
        <w:sz w:val="28"/>
        <w:szCs w:val="28"/>
      </w:rPr>
      <w:t xml:space="preserve">Part 3 – </w:t>
    </w:r>
    <w:r>
      <w:rPr>
        <w:b/>
        <w:bCs/>
        <w:sz w:val="28"/>
        <w:szCs w:val="28"/>
      </w:rPr>
      <w:t xml:space="preserve">Participant </w:t>
    </w:r>
    <w:r w:rsidRPr="00454F5B">
      <w:rPr>
        <w:b/>
        <w:bCs/>
        <w:sz w:val="28"/>
        <w:szCs w:val="28"/>
      </w:rPr>
      <w:t>Personal Details</w:t>
    </w:r>
    <w:r>
      <w:rPr>
        <w:b/>
        <w:bCs/>
        <w:sz w:val="28"/>
        <w:szCs w:val="28"/>
      </w:rPr>
      <w:t xml:space="preserve"> – </w:t>
    </w:r>
    <w:r w:rsidRPr="00CA60EB">
      <w:rPr>
        <w:b/>
        <w:bCs/>
        <w:i/>
        <w:iCs/>
        <w:sz w:val="32"/>
        <w:szCs w:val="32"/>
        <w:u w:val="single"/>
      </w:rPr>
      <w:t>for Scouters Only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C60FE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452598"/>
    <w:multiLevelType w:val="hybridMultilevel"/>
    <w:tmpl w:val="F12CDE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085C68B8"/>
    <w:multiLevelType w:val="hybridMultilevel"/>
    <w:tmpl w:val="4B64D4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1F4645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52A332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4434BE"/>
    <w:multiLevelType w:val="multilevel"/>
    <w:tmpl w:val="10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B1D3E6A"/>
    <w:multiLevelType w:val="hybridMultilevel"/>
    <w:tmpl w:val="C8A4DE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BC31CFA"/>
    <w:multiLevelType w:val="hybridMultilevel"/>
    <w:tmpl w:val="D5B037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0">
    <w:nsid w:val="2C9B7B19"/>
    <w:multiLevelType w:val="hybridMultilevel"/>
    <w:tmpl w:val="922C22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3321350E"/>
    <w:multiLevelType w:val="hybridMultilevel"/>
    <w:tmpl w:val="96C231C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nsid w:val="3D6513AB"/>
    <w:multiLevelType w:val="hybridMultilevel"/>
    <w:tmpl w:val="5B44C65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nsid w:val="45A6223A"/>
    <w:multiLevelType w:val="hybridMultilevel"/>
    <w:tmpl w:val="A81226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49841DBB"/>
    <w:multiLevelType w:val="hybridMultilevel"/>
    <w:tmpl w:val="67B63BA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C4E0254"/>
    <w:multiLevelType w:val="hybridMultilevel"/>
    <w:tmpl w:val="1DF6B5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537D298F"/>
    <w:multiLevelType w:val="hybridMultilevel"/>
    <w:tmpl w:val="38E2B04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13D12"/>
    <w:multiLevelType w:val="hybridMultilevel"/>
    <w:tmpl w:val="37FC1CF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nsid w:val="6E40608C"/>
    <w:multiLevelType w:val="multilevel"/>
    <w:tmpl w:val="1009001F"/>
    <w:styleLink w:val="111111"/>
    <w:lvl w:ilvl="0">
      <w:start w:val="6"/>
      <w:numFmt w:val="decimal"/>
      <w:lvlText w:val="%1."/>
      <w:lvlJc w:val="left"/>
      <w:pPr>
        <w:tabs>
          <w:tab w:val="num" w:pos="360"/>
        </w:tabs>
        <w:ind w:left="360" w:hanging="360"/>
      </w:pPr>
    </w:lvl>
    <w:lvl w:ilvl="1">
      <w:start w:val="6"/>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6015D93"/>
    <w:multiLevelType w:val="hybridMultilevel"/>
    <w:tmpl w:val="46D6D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4"/>
  </w:num>
  <w:num w:numId="4">
    <w:abstractNumId w:val="8"/>
  </w:num>
  <w:num w:numId="5">
    <w:abstractNumId w:val="10"/>
  </w:num>
  <w:num w:numId="6">
    <w:abstractNumId w:val="4"/>
  </w:num>
  <w:num w:numId="7">
    <w:abstractNumId w:val="0"/>
  </w:num>
  <w:num w:numId="8">
    <w:abstractNumId w:val="11"/>
  </w:num>
  <w:num w:numId="9">
    <w:abstractNumId w:val="17"/>
  </w:num>
  <w:num w:numId="10">
    <w:abstractNumId w:val="15"/>
  </w:num>
  <w:num w:numId="11">
    <w:abstractNumId w:val="9"/>
  </w:num>
  <w:num w:numId="12">
    <w:abstractNumId w:val="12"/>
  </w:num>
  <w:num w:numId="13">
    <w:abstractNumId w:val="1"/>
  </w:num>
  <w:num w:numId="14">
    <w:abstractNumId w:val="2"/>
  </w:num>
  <w:num w:numId="15">
    <w:abstractNumId w:val="13"/>
  </w:num>
  <w:num w:numId="16">
    <w:abstractNumId w:val="19"/>
  </w:num>
  <w:num w:numId="17">
    <w:abstractNumId w:val="3"/>
  </w:num>
  <w:num w:numId="18">
    <w:abstractNumId w:val="16"/>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1DF"/>
    <w:rsid w:val="000009B4"/>
    <w:rsid w:val="0000184D"/>
    <w:rsid w:val="00002E14"/>
    <w:rsid w:val="00007252"/>
    <w:rsid w:val="0004161B"/>
    <w:rsid w:val="000418BE"/>
    <w:rsid w:val="000518B2"/>
    <w:rsid w:val="0006227B"/>
    <w:rsid w:val="0009282C"/>
    <w:rsid w:val="000E67CD"/>
    <w:rsid w:val="000F4132"/>
    <w:rsid w:val="0010118B"/>
    <w:rsid w:val="001020ED"/>
    <w:rsid w:val="001108B8"/>
    <w:rsid w:val="0011234C"/>
    <w:rsid w:val="00125ACF"/>
    <w:rsid w:val="00136A2F"/>
    <w:rsid w:val="001618EE"/>
    <w:rsid w:val="00165A80"/>
    <w:rsid w:val="001864A2"/>
    <w:rsid w:val="00194636"/>
    <w:rsid w:val="001B6A5A"/>
    <w:rsid w:val="001C0E52"/>
    <w:rsid w:val="001D5907"/>
    <w:rsid w:val="001D67B7"/>
    <w:rsid w:val="001E7E16"/>
    <w:rsid w:val="00207E3E"/>
    <w:rsid w:val="00214879"/>
    <w:rsid w:val="002148CF"/>
    <w:rsid w:val="00220DFE"/>
    <w:rsid w:val="002318F6"/>
    <w:rsid w:val="00233939"/>
    <w:rsid w:val="00242F12"/>
    <w:rsid w:val="00253527"/>
    <w:rsid w:val="00281F6F"/>
    <w:rsid w:val="002845D8"/>
    <w:rsid w:val="0029718D"/>
    <w:rsid w:val="00297E1A"/>
    <w:rsid w:val="002C5BDB"/>
    <w:rsid w:val="002F1C8E"/>
    <w:rsid w:val="002F2B33"/>
    <w:rsid w:val="002F754F"/>
    <w:rsid w:val="0031238B"/>
    <w:rsid w:val="00336406"/>
    <w:rsid w:val="003771DF"/>
    <w:rsid w:val="0038214F"/>
    <w:rsid w:val="00386204"/>
    <w:rsid w:val="003B2245"/>
    <w:rsid w:val="003C1DDB"/>
    <w:rsid w:val="003C58C1"/>
    <w:rsid w:val="003D5D29"/>
    <w:rsid w:val="003F06D0"/>
    <w:rsid w:val="003F4645"/>
    <w:rsid w:val="004125D1"/>
    <w:rsid w:val="004138E5"/>
    <w:rsid w:val="00421928"/>
    <w:rsid w:val="00431B27"/>
    <w:rsid w:val="0044117A"/>
    <w:rsid w:val="0045120D"/>
    <w:rsid w:val="00452EC9"/>
    <w:rsid w:val="00454F5B"/>
    <w:rsid w:val="00465ABA"/>
    <w:rsid w:val="00493600"/>
    <w:rsid w:val="004C7EA0"/>
    <w:rsid w:val="004D4FB9"/>
    <w:rsid w:val="004D7021"/>
    <w:rsid w:val="00506F02"/>
    <w:rsid w:val="005109B1"/>
    <w:rsid w:val="00511CFF"/>
    <w:rsid w:val="005272D8"/>
    <w:rsid w:val="00551552"/>
    <w:rsid w:val="005652C4"/>
    <w:rsid w:val="00570DC9"/>
    <w:rsid w:val="00573D97"/>
    <w:rsid w:val="0059381C"/>
    <w:rsid w:val="005D5000"/>
    <w:rsid w:val="00620C45"/>
    <w:rsid w:val="00622091"/>
    <w:rsid w:val="00652B83"/>
    <w:rsid w:val="00653859"/>
    <w:rsid w:val="006647B0"/>
    <w:rsid w:val="0067410D"/>
    <w:rsid w:val="006A67D2"/>
    <w:rsid w:val="006A7BB8"/>
    <w:rsid w:val="006C0C70"/>
    <w:rsid w:val="006C1440"/>
    <w:rsid w:val="006D00DD"/>
    <w:rsid w:val="006D13F3"/>
    <w:rsid w:val="006D300C"/>
    <w:rsid w:val="006E18C7"/>
    <w:rsid w:val="00713153"/>
    <w:rsid w:val="00722E26"/>
    <w:rsid w:val="00735A80"/>
    <w:rsid w:val="00783FB3"/>
    <w:rsid w:val="007B55FD"/>
    <w:rsid w:val="007D3164"/>
    <w:rsid w:val="00835F0B"/>
    <w:rsid w:val="008446D6"/>
    <w:rsid w:val="00883E46"/>
    <w:rsid w:val="008D4367"/>
    <w:rsid w:val="00900443"/>
    <w:rsid w:val="009270B5"/>
    <w:rsid w:val="00953A29"/>
    <w:rsid w:val="00964058"/>
    <w:rsid w:val="0096694A"/>
    <w:rsid w:val="00976956"/>
    <w:rsid w:val="009A07C6"/>
    <w:rsid w:val="009A252E"/>
    <w:rsid w:val="009B0EC8"/>
    <w:rsid w:val="009C3ACC"/>
    <w:rsid w:val="009C5B6D"/>
    <w:rsid w:val="00A036C4"/>
    <w:rsid w:val="00A326DB"/>
    <w:rsid w:val="00A33088"/>
    <w:rsid w:val="00A548C4"/>
    <w:rsid w:val="00AA7E80"/>
    <w:rsid w:val="00AB3BE4"/>
    <w:rsid w:val="00AB67E9"/>
    <w:rsid w:val="00AC48D5"/>
    <w:rsid w:val="00AE3BC4"/>
    <w:rsid w:val="00B03191"/>
    <w:rsid w:val="00B06A8C"/>
    <w:rsid w:val="00B13664"/>
    <w:rsid w:val="00B26E75"/>
    <w:rsid w:val="00B272E1"/>
    <w:rsid w:val="00B35D62"/>
    <w:rsid w:val="00B445A7"/>
    <w:rsid w:val="00B82E9E"/>
    <w:rsid w:val="00B90E72"/>
    <w:rsid w:val="00B95B89"/>
    <w:rsid w:val="00BA1333"/>
    <w:rsid w:val="00BA4D4C"/>
    <w:rsid w:val="00C04612"/>
    <w:rsid w:val="00C10C3D"/>
    <w:rsid w:val="00C206D6"/>
    <w:rsid w:val="00C31AA1"/>
    <w:rsid w:val="00C36DE9"/>
    <w:rsid w:val="00C41FAA"/>
    <w:rsid w:val="00C714FA"/>
    <w:rsid w:val="00CA1720"/>
    <w:rsid w:val="00CA60EB"/>
    <w:rsid w:val="00CC5D95"/>
    <w:rsid w:val="00CD4D49"/>
    <w:rsid w:val="00D037D7"/>
    <w:rsid w:val="00D11BCB"/>
    <w:rsid w:val="00D5424B"/>
    <w:rsid w:val="00D632BF"/>
    <w:rsid w:val="00DA6389"/>
    <w:rsid w:val="00DC75C8"/>
    <w:rsid w:val="00DE2F80"/>
    <w:rsid w:val="00E41A10"/>
    <w:rsid w:val="00E43232"/>
    <w:rsid w:val="00E55BA6"/>
    <w:rsid w:val="00E65094"/>
    <w:rsid w:val="00E835EC"/>
    <w:rsid w:val="00E86059"/>
    <w:rsid w:val="00EA5A5D"/>
    <w:rsid w:val="00EF64A0"/>
    <w:rsid w:val="00F118CB"/>
    <w:rsid w:val="00F14171"/>
    <w:rsid w:val="00F16CFD"/>
    <w:rsid w:val="00F17AA9"/>
    <w:rsid w:val="00F22D27"/>
    <w:rsid w:val="00F421D7"/>
    <w:rsid w:val="00F436E6"/>
    <w:rsid w:val="00F72342"/>
    <w:rsid w:val="00F80FD7"/>
    <w:rsid w:val="00F90F6E"/>
    <w:rsid w:val="00F96979"/>
    <w:rsid w:val="00FA1262"/>
    <w:rsid w:val="00FC65DC"/>
    <w:rsid w:val="00FD165F"/>
    <w:rsid w:val="00FD1F9E"/>
    <w:rsid w:val="00FF6E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00"/>
    <w:rPr>
      <w:sz w:val="24"/>
      <w:szCs w:val="24"/>
      <w:lang w:val="en-CA" w:eastAsia="en-CA"/>
    </w:rPr>
  </w:style>
  <w:style w:type="paragraph" w:styleId="Heading1">
    <w:name w:val="heading 1"/>
    <w:basedOn w:val="Normal"/>
    <w:next w:val="Normal"/>
    <w:link w:val="Heading1Char"/>
    <w:uiPriority w:val="99"/>
    <w:qFormat/>
    <w:rsid w:val="00DE2F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35EC"/>
    <w:pPr>
      <w:keepNext/>
      <w:keepLines/>
      <w:spacing w:before="200"/>
      <w:outlineLvl w:val="1"/>
    </w:pPr>
    <w:rPr>
      <w:rFonts w:ascii="Calibri" w:eastAsia="MS Gothic" w:hAnsi="Calibri" w:cs="Calibri"/>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828"/>
    <w:rPr>
      <w:rFonts w:asciiTheme="majorHAnsi" w:eastAsiaTheme="majorEastAsia" w:hAnsiTheme="majorHAnsi" w:cstheme="majorBidi"/>
      <w:b/>
      <w:bCs/>
      <w:kern w:val="32"/>
      <w:sz w:val="32"/>
      <w:szCs w:val="32"/>
      <w:lang w:val="en-CA" w:eastAsia="en-CA"/>
    </w:rPr>
  </w:style>
  <w:style w:type="character" w:customStyle="1" w:styleId="Heading2Char">
    <w:name w:val="Heading 2 Char"/>
    <w:basedOn w:val="DefaultParagraphFont"/>
    <w:link w:val="Heading2"/>
    <w:uiPriority w:val="99"/>
    <w:semiHidden/>
    <w:rsid w:val="00E835EC"/>
    <w:rPr>
      <w:rFonts w:ascii="Calibri" w:eastAsia="MS Gothic" w:hAnsi="Calibri" w:cs="Calibri"/>
      <w:b/>
      <w:bCs/>
      <w:color w:val="4F81BD"/>
      <w:sz w:val="26"/>
      <w:szCs w:val="26"/>
      <w:lang w:val="en-CA" w:eastAsia="en-CA"/>
    </w:rPr>
  </w:style>
  <w:style w:type="table" w:styleId="TableGrid">
    <w:name w:val="Table Grid"/>
    <w:basedOn w:val="TableNormal"/>
    <w:uiPriority w:val="99"/>
    <w:rsid w:val="002148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AB67E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B6828"/>
    <w:rPr>
      <w:sz w:val="0"/>
      <w:szCs w:val="0"/>
      <w:lang w:val="en-CA" w:eastAsia="en-CA"/>
    </w:rPr>
  </w:style>
  <w:style w:type="character" w:styleId="Hyperlink">
    <w:name w:val="Hyperlink"/>
    <w:basedOn w:val="DefaultParagraphFont"/>
    <w:uiPriority w:val="99"/>
    <w:rsid w:val="003F4645"/>
    <w:rPr>
      <w:color w:val="0000FF"/>
      <w:u w:val="single"/>
    </w:rPr>
  </w:style>
  <w:style w:type="character" w:styleId="Strong">
    <w:name w:val="Strong"/>
    <w:basedOn w:val="DefaultParagraphFont"/>
    <w:uiPriority w:val="99"/>
    <w:qFormat/>
    <w:rsid w:val="00FA1262"/>
    <w:rPr>
      <w:b/>
      <w:bCs/>
    </w:rPr>
  </w:style>
  <w:style w:type="paragraph" w:styleId="Header">
    <w:name w:val="header"/>
    <w:basedOn w:val="Normal"/>
    <w:link w:val="HeaderChar"/>
    <w:uiPriority w:val="99"/>
    <w:rsid w:val="00454F5B"/>
    <w:pPr>
      <w:tabs>
        <w:tab w:val="center" w:pos="4320"/>
        <w:tab w:val="right" w:pos="8640"/>
      </w:tabs>
    </w:pPr>
  </w:style>
  <w:style w:type="character" w:customStyle="1" w:styleId="HeaderChar">
    <w:name w:val="Header Char"/>
    <w:basedOn w:val="DefaultParagraphFont"/>
    <w:link w:val="Header"/>
    <w:uiPriority w:val="99"/>
    <w:rsid w:val="00454F5B"/>
    <w:rPr>
      <w:sz w:val="24"/>
      <w:szCs w:val="24"/>
      <w:lang w:val="en-CA" w:eastAsia="en-CA"/>
    </w:rPr>
  </w:style>
  <w:style w:type="paragraph" w:styleId="Footer">
    <w:name w:val="footer"/>
    <w:basedOn w:val="Normal"/>
    <w:link w:val="FooterChar"/>
    <w:uiPriority w:val="99"/>
    <w:rsid w:val="00454F5B"/>
    <w:pPr>
      <w:tabs>
        <w:tab w:val="center" w:pos="4320"/>
        <w:tab w:val="right" w:pos="8640"/>
      </w:tabs>
    </w:pPr>
  </w:style>
  <w:style w:type="character" w:customStyle="1" w:styleId="FooterChar">
    <w:name w:val="Footer Char"/>
    <w:basedOn w:val="DefaultParagraphFont"/>
    <w:link w:val="Footer"/>
    <w:uiPriority w:val="99"/>
    <w:rsid w:val="00454F5B"/>
    <w:rPr>
      <w:sz w:val="24"/>
      <w:szCs w:val="24"/>
      <w:lang w:val="en-CA" w:eastAsia="en-CA"/>
    </w:rPr>
  </w:style>
  <w:style w:type="paragraph" w:styleId="BalloonText">
    <w:name w:val="Balloon Text"/>
    <w:basedOn w:val="Normal"/>
    <w:link w:val="BalloonTextChar"/>
    <w:uiPriority w:val="99"/>
    <w:semiHidden/>
    <w:rsid w:val="0019463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94636"/>
    <w:rPr>
      <w:rFonts w:ascii="Lucida Grande" w:hAnsi="Lucida Grande" w:cs="Lucida Grande"/>
      <w:sz w:val="18"/>
      <w:szCs w:val="18"/>
      <w:lang w:val="en-CA" w:eastAsia="en-CA"/>
    </w:rPr>
  </w:style>
  <w:style w:type="paragraph" w:styleId="BodyText3">
    <w:name w:val="Body Text 3"/>
    <w:basedOn w:val="Normal"/>
    <w:link w:val="BodyText3Char"/>
    <w:uiPriority w:val="99"/>
    <w:rsid w:val="001864A2"/>
    <w:rPr>
      <w:rFonts w:ascii="Comic Sans MS" w:hAnsi="Comic Sans MS" w:cs="Comic Sans MS"/>
      <w:b/>
      <w:bCs/>
      <w:u w:val="single"/>
      <w:lang w:val="en-US" w:eastAsia="en-US"/>
    </w:rPr>
  </w:style>
  <w:style w:type="character" w:customStyle="1" w:styleId="BodyText3Char">
    <w:name w:val="Body Text 3 Char"/>
    <w:basedOn w:val="DefaultParagraphFont"/>
    <w:link w:val="BodyText3"/>
    <w:uiPriority w:val="99"/>
    <w:rsid w:val="001864A2"/>
    <w:rPr>
      <w:rFonts w:ascii="Comic Sans MS" w:hAnsi="Comic Sans MS" w:cs="Comic Sans MS"/>
      <w:b/>
      <w:bCs/>
      <w:sz w:val="24"/>
      <w:szCs w:val="24"/>
      <w:u w:val="single"/>
    </w:rPr>
  </w:style>
  <w:style w:type="paragraph" w:styleId="ListParagraph">
    <w:name w:val="List Paragraph"/>
    <w:basedOn w:val="Normal"/>
    <w:uiPriority w:val="99"/>
    <w:qFormat/>
    <w:rsid w:val="00653859"/>
    <w:pPr>
      <w:ind w:left="720"/>
      <w:contextualSpacing/>
    </w:pPr>
  </w:style>
  <w:style w:type="character" w:styleId="PageNumber">
    <w:name w:val="page number"/>
    <w:basedOn w:val="DefaultParagraphFont"/>
    <w:uiPriority w:val="99"/>
    <w:rsid w:val="0038214F"/>
  </w:style>
  <w:style w:type="character" w:styleId="FollowedHyperlink">
    <w:name w:val="FollowedHyperlink"/>
    <w:basedOn w:val="DefaultParagraphFont"/>
    <w:uiPriority w:val="99"/>
    <w:rsid w:val="00E43232"/>
    <w:rPr>
      <w:color w:val="800080"/>
      <w:u w:val="single"/>
    </w:rPr>
  </w:style>
  <w:style w:type="numbering" w:styleId="111111">
    <w:name w:val="Outline List 2"/>
    <w:basedOn w:val="NoList"/>
    <w:uiPriority w:val="99"/>
    <w:semiHidden/>
    <w:unhideWhenUsed/>
    <w:rsid w:val="00CB6828"/>
    <w:pPr>
      <w:numPr>
        <w:numId w:val="2"/>
      </w:numPr>
    </w:pPr>
  </w:style>
</w:styles>
</file>

<file path=word/webSettings.xml><?xml version="1.0" encoding="utf-8"?>
<w:webSettings xmlns:r="http://schemas.openxmlformats.org/officeDocument/2006/relationships" xmlns:w="http://schemas.openxmlformats.org/wordprocessingml/2006/main">
  <w:divs>
    <w:div w:id="30350393">
      <w:marLeft w:val="0"/>
      <w:marRight w:val="0"/>
      <w:marTop w:val="0"/>
      <w:marBottom w:val="0"/>
      <w:divBdr>
        <w:top w:val="none" w:sz="0" w:space="0" w:color="auto"/>
        <w:left w:val="none" w:sz="0" w:space="0" w:color="auto"/>
        <w:bottom w:val="none" w:sz="0" w:space="0" w:color="auto"/>
        <w:right w:val="none" w:sz="0" w:space="0" w:color="auto"/>
      </w:divBdr>
      <w:divsChild>
        <w:div w:id="30350397">
          <w:marLeft w:val="0"/>
          <w:marRight w:val="0"/>
          <w:marTop w:val="0"/>
          <w:marBottom w:val="0"/>
          <w:divBdr>
            <w:top w:val="none" w:sz="0" w:space="0" w:color="auto"/>
            <w:left w:val="none" w:sz="0" w:space="0" w:color="auto"/>
            <w:bottom w:val="none" w:sz="0" w:space="0" w:color="auto"/>
            <w:right w:val="none" w:sz="0" w:space="0" w:color="auto"/>
          </w:divBdr>
        </w:div>
      </w:divsChild>
    </w:div>
    <w:div w:id="30350394">
      <w:marLeft w:val="0"/>
      <w:marRight w:val="0"/>
      <w:marTop w:val="0"/>
      <w:marBottom w:val="0"/>
      <w:divBdr>
        <w:top w:val="none" w:sz="0" w:space="0" w:color="auto"/>
        <w:left w:val="none" w:sz="0" w:space="0" w:color="auto"/>
        <w:bottom w:val="none" w:sz="0" w:space="0" w:color="auto"/>
        <w:right w:val="none" w:sz="0" w:space="0" w:color="auto"/>
      </w:divBdr>
    </w:div>
    <w:div w:id="30350395">
      <w:marLeft w:val="0"/>
      <w:marRight w:val="0"/>
      <w:marTop w:val="0"/>
      <w:marBottom w:val="0"/>
      <w:divBdr>
        <w:top w:val="none" w:sz="0" w:space="0" w:color="auto"/>
        <w:left w:val="none" w:sz="0" w:space="0" w:color="auto"/>
        <w:bottom w:val="none" w:sz="0" w:space="0" w:color="auto"/>
        <w:right w:val="none" w:sz="0" w:space="0" w:color="auto"/>
      </w:divBdr>
    </w:div>
    <w:div w:id="3035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tdocs.ca/Camps/Camps.php?camp=applehil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goo.gl/maps/79P2J"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1671</Words>
  <Characters>9528</Characters>
  <Application>Microsoft Office Outlook</Application>
  <DocSecurity>0</DocSecurity>
  <Lines>0</Lines>
  <Paragraphs>0</Paragraphs>
  <ScaleCrop>false</ScaleCrop>
  <Company>DIMEI 2 DSB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Kanata Scouts (Beaverbrook)</dc:title>
  <dc:subject/>
  <dc:creator>scott.jl2</dc:creator>
  <cp:keywords/>
  <dc:description/>
  <cp:lastModifiedBy>OCDSB User</cp:lastModifiedBy>
  <cp:revision>2</cp:revision>
  <cp:lastPrinted>2013-10-17T12:37:00Z</cp:lastPrinted>
  <dcterms:created xsi:type="dcterms:W3CDTF">2013-10-22T17:53:00Z</dcterms:created>
  <dcterms:modified xsi:type="dcterms:W3CDTF">2013-10-22T17:53:00Z</dcterms:modified>
</cp:coreProperties>
</file>